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2F288" w14:textId="77777777" w:rsidR="00EA4608" w:rsidRPr="00EA4608" w:rsidRDefault="00EA4608" w:rsidP="00EA4608">
      <w:pPr>
        <w:rPr>
          <w:rFonts w:eastAsia="Calibri"/>
          <w:lang w:val="es-ES_tradnl"/>
        </w:rPr>
      </w:pPr>
    </w:p>
    <w:p w14:paraId="00000001" w14:textId="233F339F" w:rsidR="00B63DC8" w:rsidRDefault="6F1E57C7" w:rsidP="6F1E57C7">
      <w:pPr>
        <w:pStyle w:val="Heading1"/>
        <w:rPr>
          <w:rFonts w:ascii="Verdana" w:eastAsia="Calibri" w:hAnsi="Verdana" w:cs="Calibri"/>
          <w:sz w:val="18"/>
          <w:szCs w:val="18"/>
          <w:u w:val="single"/>
          <w:lang w:val="es-ES"/>
        </w:rPr>
      </w:pPr>
      <w:r w:rsidRPr="6F1E57C7">
        <w:rPr>
          <w:rFonts w:ascii="Verdana" w:eastAsia="Calibri" w:hAnsi="Verdana" w:cs="Calibri"/>
          <w:sz w:val="18"/>
          <w:szCs w:val="18"/>
          <w:u w:val="single"/>
          <w:lang w:val="es-ES"/>
        </w:rPr>
        <w:t xml:space="preserve">CONTRATO DE ARRENDAMIENTO </w:t>
      </w:r>
      <w:proofErr w:type="gramStart"/>
      <w:r w:rsidRPr="6F1E57C7">
        <w:rPr>
          <w:rFonts w:ascii="Verdana" w:eastAsia="Calibri" w:hAnsi="Verdana" w:cs="Calibri"/>
          <w:sz w:val="18"/>
          <w:szCs w:val="18"/>
          <w:u w:val="single"/>
          <w:lang w:val="es-ES"/>
        </w:rPr>
        <w:t>DE  VIVIENDA</w:t>
      </w:r>
      <w:proofErr w:type="gramEnd"/>
      <w:r w:rsidRPr="6F1E57C7">
        <w:rPr>
          <w:rFonts w:ascii="Verdana" w:eastAsia="Calibri" w:hAnsi="Verdana" w:cs="Calibri"/>
          <w:sz w:val="18"/>
          <w:szCs w:val="18"/>
          <w:u w:val="single"/>
          <w:lang w:val="es-ES"/>
        </w:rPr>
        <w:t xml:space="preserve"> DE TEMPORADA</w:t>
      </w:r>
    </w:p>
    <w:p w14:paraId="6B286616" w14:textId="77777777" w:rsidR="00AF1D2C" w:rsidRDefault="00AF1D2C" w:rsidP="00AF1D2C">
      <w:pPr>
        <w:rPr>
          <w:rFonts w:eastAsia="Calibri"/>
          <w:lang w:val="es-ES_tradnl"/>
        </w:rPr>
      </w:pPr>
    </w:p>
    <w:p w14:paraId="677F8DAD" w14:textId="77777777" w:rsidR="00AF1D2C" w:rsidRDefault="00AF1D2C" w:rsidP="00AF1D2C">
      <w:pPr>
        <w:rPr>
          <w:rFonts w:eastAsia="Calibri"/>
          <w:lang w:val="es-ES_tradnl"/>
        </w:rPr>
      </w:pPr>
    </w:p>
    <w:p w14:paraId="68A2C782" w14:textId="77777777" w:rsidR="00AF1D2C" w:rsidRPr="004528BC" w:rsidRDefault="00AF1D2C" w:rsidP="00AF1D2C">
      <w:pPr>
        <w:jc w:val="right"/>
        <w:rPr>
          <w:rFonts w:ascii="Verdana" w:eastAsia="Calibri" w:hAnsi="Verdana"/>
          <w:sz w:val="18"/>
          <w:szCs w:val="18"/>
        </w:rPr>
      </w:pPr>
      <w:r w:rsidRPr="004528BC">
        <w:rPr>
          <w:rFonts w:ascii="Verdana" w:eastAsia="Calibri" w:hAnsi="Verdana"/>
          <w:sz w:val="18"/>
          <w:szCs w:val="18"/>
        </w:rPr>
        <w:t xml:space="preserve">En ___________ </w:t>
      </w:r>
      <w:r w:rsidRPr="004528BC">
        <w:rPr>
          <w:rFonts w:ascii="Verdana" w:eastAsia="Calibri" w:hAnsi="Verdana"/>
          <w:i/>
          <w:sz w:val="18"/>
          <w:szCs w:val="18"/>
        </w:rPr>
        <w:t>(Localidad, Día, Mes y Año)</w:t>
      </w:r>
    </w:p>
    <w:p w14:paraId="5D32D9D6" w14:textId="77777777" w:rsidR="00AF1D2C" w:rsidRDefault="00AF1D2C" w:rsidP="00AF1D2C">
      <w:pPr>
        <w:rPr>
          <w:rFonts w:eastAsia="Calibri"/>
          <w:lang w:val="es-ES_tradnl"/>
        </w:rPr>
      </w:pPr>
    </w:p>
    <w:p w14:paraId="3F801B94" w14:textId="77777777" w:rsidR="00AF1D2C" w:rsidRPr="00AF1D2C" w:rsidRDefault="00AF1D2C" w:rsidP="00AF1D2C">
      <w:pPr>
        <w:rPr>
          <w:rFonts w:eastAsia="Calibri"/>
          <w:lang w:val="es-ES_tradnl"/>
        </w:rPr>
      </w:pPr>
    </w:p>
    <w:p w14:paraId="00000003" w14:textId="613DB221" w:rsidR="00B63DC8" w:rsidRPr="00AF1D2C" w:rsidRDefault="00C023C3" w:rsidP="00B55F5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firstLine="237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b/>
          <w:i/>
          <w:sz w:val="18"/>
          <w:szCs w:val="18"/>
        </w:rPr>
        <w:t> </w:t>
      </w:r>
      <w:r w:rsidRPr="00AF1D2C">
        <w:rPr>
          <w:rFonts w:ascii="Verdana" w:eastAsia="Calibri" w:hAnsi="Verdana" w:cs="Calibri"/>
          <w:sz w:val="18"/>
          <w:szCs w:val="18"/>
        </w:rPr>
        <w:t> </w:t>
      </w:r>
    </w:p>
    <w:p w14:paraId="00000004" w14:textId="77777777" w:rsidR="00B63DC8" w:rsidRPr="00AF1D2C" w:rsidRDefault="00C02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37"/>
        <w:jc w:val="center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REUNIDOS</w:t>
      </w:r>
    </w:p>
    <w:p w14:paraId="7113A311" w14:textId="77777777" w:rsidR="00230883" w:rsidRPr="00AF1D2C" w:rsidRDefault="00C023C3" w:rsidP="002308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37"/>
        <w:jc w:val="center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 </w:t>
      </w:r>
    </w:p>
    <w:p w14:paraId="00000006" w14:textId="1963BE96" w:rsidR="00B63DC8" w:rsidRPr="00AF1D2C" w:rsidRDefault="00C023C3" w:rsidP="002308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De una parte:</w:t>
      </w:r>
    </w:p>
    <w:p w14:paraId="052EF7E8" w14:textId="77777777" w:rsidR="00230883" w:rsidRPr="00AF1D2C" w:rsidRDefault="0023088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 w:cs="Calibri"/>
          <w:b/>
          <w:color w:val="000000"/>
          <w:sz w:val="18"/>
          <w:szCs w:val="18"/>
        </w:rPr>
      </w:pPr>
    </w:p>
    <w:p w14:paraId="00000007" w14:textId="77777777" w:rsidR="00B63DC8" w:rsidRPr="00AF1D2C" w:rsidRDefault="00C023C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 w:cs="Calibri"/>
          <w:color w:val="000000"/>
          <w:sz w:val="18"/>
          <w:szCs w:val="18"/>
        </w:rPr>
      </w:pPr>
      <w:r w:rsidRPr="00AF1D2C">
        <w:rPr>
          <w:rFonts w:ascii="Verdana" w:eastAsia="Calibri" w:hAnsi="Verdana" w:cs="Calibri"/>
          <w:b/>
          <w:color w:val="000000"/>
          <w:sz w:val="18"/>
          <w:szCs w:val="18"/>
        </w:rPr>
        <w:t xml:space="preserve">Don [ </w:t>
      </w:r>
      <w:proofErr w:type="gramStart"/>
      <w:r w:rsidRPr="00AF1D2C">
        <w:rPr>
          <w:rFonts w:ascii="Verdana" w:eastAsia="Calibri" w:hAnsi="Verdana" w:cs="Calibri"/>
          <w:b/>
          <w:color w:val="000000"/>
          <w:sz w:val="18"/>
          <w:szCs w:val="18"/>
        </w:rPr>
        <w:t xml:space="preserve">  ]</w:t>
      </w:r>
      <w:proofErr w:type="gramEnd"/>
      <w:r w:rsidRPr="00AF1D2C">
        <w:rPr>
          <w:rFonts w:ascii="Verdana" w:eastAsia="Calibri" w:hAnsi="Verdana" w:cs="Calibri"/>
          <w:color w:val="000000"/>
          <w:sz w:val="18"/>
          <w:szCs w:val="18"/>
        </w:rPr>
        <w:t xml:space="preserve">, mayor de edad, de nacionalidad [   ] con D.N.I. </w:t>
      </w:r>
      <w:proofErr w:type="spellStart"/>
      <w:r w:rsidRPr="00AF1D2C">
        <w:rPr>
          <w:rFonts w:ascii="Verdana" w:eastAsia="Calibri" w:hAnsi="Verdana" w:cs="Calibri"/>
          <w:color w:val="000000"/>
          <w:sz w:val="18"/>
          <w:szCs w:val="18"/>
        </w:rPr>
        <w:t>nº</w:t>
      </w:r>
      <w:proofErr w:type="spellEnd"/>
      <w:r w:rsidRPr="00AF1D2C">
        <w:rPr>
          <w:rFonts w:ascii="Verdana" w:eastAsia="Calibri" w:hAnsi="Verdana" w:cs="Calibri"/>
          <w:color w:val="000000"/>
          <w:sz w:val="18"/>
          <w:szCs w:val="18"/>
        </w:rPr>
        <w:t xml:space="preserve"> [   ], con domicilio en [   ] y cuya fotocopia del mismo queda incorporado como Anexo al final de este contrato. </w:t>
      </w:r>
    </w:p>
    <w:p w14:paraId="2913A897" w14:textId="77777777" w:rsidR="00230883" w:rsidRPr="00AF1D2C" w:rsidRDefault="00230883" w:rsidP="0023088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 w:cs="Calibri"/>
          <w:color w:val="000000"/>
          <w:sz w:val="18"/>
          <w:szCs w:val="18"/>
        </w:rPr>
      </w:pPr>
    </w:p>
    <w:p w14:paraId="00000009" w14:textId="05EB25BE" w:rsidR="00B63DC8" w:rsidRPr="00AF1D2C" w:rsidRDefault="00C023C3" w:rsidP="0023088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Calibri" w:hAnsi="Verdana" w:cs="Calibri"/>
          <w:i/>
          <w:color w:val="FF0000"/>
          <w:sz w:val="18"/>
          <w:szCs w:val="18"/>
        </w:rPr>
      </w:pPr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Y de otra:</w:t>
      </w:r>
    </w:p>
    <w:p w14:paraId="0000000A" w14:textId="77777777" w:rsidR="00B63DC8" w:rsidRPr="00AF1D2C" w:rsidRDefault="00C023C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b/>
          <w:sz w:val="18"/>
          <w:szCs w:val="18"/>
        </w:rPr>
        <w:t xml:space="preserve">Don [ </w:t>
      </w:r>
      <w:proofErr w:type="gramStart"/>
      <w:r w:rsidRPr="00AF1D2C">
        <w:rPr>
          <w:rFonts w:ascii="Verdana" w:eastAsia="Calibri" w:hAnsi="Verdana" w:cs="Calibri"/>
          <w:b/>
          <w:sz w:val="18"/>
          <w:szCs w:val="18"/>
        </w:rPr>
        <w:t xml:space="preserve">  ]</w:t>
      </w:r>
      <w:proofErr w:type="gramEnd"/>
      <w:r w:rsidRPr="00AF1D2C">
        <w:rPr>
          <w:rFonts w:ascii="Verdana" w:eastAsia="Calibri" w:hAnsi="Verdana" w:cs="Calibri"/>
          <w:sz w:val="18"/>
          <w:szCs w:val="18"/>
        </w:rPr>
        <w:t xml:space="preserve">, con D.N.I. </w:t>
      </w:r>
      <w:proofErr w:type="spellStart"/>
      <w:r w:rsidRPr="00AF1D2C">
        <w:rPr>
          <w:rFonts w:ascii="Verdana" w:eastAsia="Calibri" w:hAnsi="Verdana" w:cs="Calibri"/>
          <w:sz w:val="18"/>
          <w:szCs w:val="18"/>
        </w:rPr>
        <w:t>nº</w:t>
      </w:r>
      <w:proofErr w:type="spellEnd"/>
      <w:r w:rsidRPr="00AF1D2C">
        <w:rPr>
          <w:rFonts w:ascii="Verdana" w:eastAsia="Calibri" w:hAnsi="Verdana" w:cs="Calibri"/>
          <w:sz w:val="18"/>
          <w:szCs w:val="18"/>
        </w:rPr>
        <w:t xml:space="preserve"> [   ], con domicilio en [   ].  y cuya fotocopia </w:t>
      </w:r>
      <w:proofErr w:type="gramStart"/>
      <w:r w:rsidRPr="00AF1D2C">
        <w:rPr>
          <w:rFonts w:ascii="Verdana" w:eastAsia="Calibri" w:hAnsi="Verdana" w:cs="Calibri"/>
          <w:sz w:val="18"/>
          <w:szCs w:val="18"/>
        </w:rPr>
        <w:t>del mismo</w:t>
      </w:r>
      <w:proofErr w:type="gramEnd"/>
      <w:r w:rsidRPr="00AF1D2C">
        <w:rPr>
          <w:rFonts w:ascii="Verdana" w:eastAsia="Calibri" w:hAnsi="Verdana" w:cs="Calibri"/>
          <w:sz w:val="18"/>
          <w:szCs w:val="18"/>
        </w:rPr>
        <w:t xml:space="preserve"> queda incorporado como Anexo al final de este contrato.</w:t>
      </w:r>
    </w:p>
    <w:p w14:paraId="0000000B" w14:textId="77777777" w:rsidR="00B63DC8" w:rsidRPr="00AF1D2C" w:rsidRDefault="00B63DC8" w:rsidP="00B55F5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</w:p>
    <w:p w14:paraId="0000000C" w14:textId="77777777" w:rsidR="00B63DC8" w:rsidRPr="00AF1D2C" w:rsidRDefault="00C023C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09"/>
        <w:jc w:val="center"/>
        <w:rPr>
          <w:rFonts w:ascii="Verdana" w:eastAsia="Calibri" w:hAnsi="Verdana" w:cs="Calibri"/>
          <w:b/>
          <w:sz w:val="18"/>
          <w:szCs w:val="18"/>
          <w:u w:val="single"/>
        </w:rPr>
      </w:pPr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INTERVIENEN</w:t>
      </w:r>
    </w:p>
    <w:p w14:paraId="0000000D" w14:textId="77777777" w:rsidR="00B63DC8" w:rsidRPr="00AF1D2C" w:rsidRDefault="00C023C3">
      <w:pPr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b/>
          <w:sz w:val="18"/>
          <w:szCs w:val="18"/>
        </w:rPr>
        <w:t xml:space="preserve">Don [ </w:t>
      </w:r>
      <w:proofErr w:type="gramStart"/>
      <w:r w:rsidRPr="00AF1D2C">
        <w:rPr>
          <w:rFonts w:ascii="Verdana" w:eastAsia="Calibri" w:hAnsi="Verdana" w:cs="Calibri"/>
          <w:b/>
          <w:sz w:val="18"/>
          <w:szCs w:val="18"/>
        </w:rPr>
        <w:t xml:space="preserve">  ]</w:t>
      </w:r>
      <w:proofErr w:type="gramEnd"/>
      <w:r w:rsidRPr="00AF1D2C">
        <w:rPr>
          <w:rFonts w:ascii="Verdana" w:eastAsia="Calibri" w:hAnsi="Verdana" w:cs="Calibri"/>
          <w:sz w:val="18"/>
          <w:szCs w:val="18"/>
        </w:rPr>
        <w:t xml:space="preserve"> en su propio nombre y representación. En adelante se la denominará también como </w:t>
      </w:r>
      <w:r w:rsidRPr="00AF1D2C">
        <w:rPr>
          <w:rFonts w:ascii="Verdana" w:eastAsia="Calibri" w:hAnsi="Verdana" w:cs="Calibri"/>
          <w:b/>
          <w:sz w:val="18"/>
          <w:szCs w:val="18"/>
        </w:rPr>
        <w:t>ARRENDADORA</w:t>
      </w:r>
      <w:r w:rsidRPr="00AF1D2C">
        <w:rPr>
          <w:rFonts w:ascii="Verdana" w:eastAsia="Calibri" w:hAnsi="Verdana" w:cs="Calibri"/>
          <w:sz w:val="18"/>
          <w:szCs w:val="18"/>
        </w:rPr>
        <w:t>.</w:t>
      </w:r>
    </w:p>
    <w:p w14:paraId="0000000E" w14:textId="77777777" w:rsidR="00B63DC8" w:rsidRPr="00AF1D2C" w:rsidRDefault="00B63DC8">
      <w:pPr>
        <w:jc w:val="both"/>
        <w:rPr>
          <w:rFonts w:ascii="Verdana" w:eastAsia="Calibri" w:hAnsi="Verdana" w:cs="Calibri"/>
          <w:sz w:val="18"/>
          <w:szCs w:val="18"/>
        </w:rPr>
      </w:pPr>
    </w:p>
    <w:p w14:paraId="0000000F" w14:textId="77777777" w:rsidR="00B63DC8" w:rsidRPr="00AF1D2C" w:rsidRDefault="00C023C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09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b/>
          <w:sz w:val="18"/>
          <w:szCs w:val="18"/>
        </w:rPr>
        <w:t xml:space="preserve">Don [ </w:t>
      </w:r>
      <w:proofErr w:type="gramStart"/>
      <w:r w:rsidRPr="00AF1D2C">
        <w:rPr>
          <w:rFonts w:ascii="Verdana" w:eastAsia="Calibri" w:hAnsi="Verdana" w:cs="Calibri"/>
          <w:b/>
          <w:sz w:val="18"/>
          <w:szCs w:val="18"/>
        </w:rPr>
        <w:t xml:space="preserve">  ]</w:t>
      </w:r>
      <w:proofErr w:type="gramEnd"/>
      <w:r w:rsidRPr="00AF1D2C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AF1D2C">
        <w:rPr>
          <w:rFonts w:ascii="Verdana" w:eastAsia="Calibri" w:hAnsi="Verdana" w:cs="Calibri"/>
          <w:sz w:val="18"/>
          <w:szCs w:val="18"/>
        </w:rPr>
        <w:t xml:space="preserve">en su propio nombre y representación. En adelante se les denominará también como </w:t>
      </w:r>
      <w:r w:rsidRPr="00AF1D2C">
        <w:rPr>
          <w:rFonts w:ascii="Verdana" w:eastAsia="Calibri" w:hAnsi="Verdana" w:cs="Calibri"/>
          <w:b/>
          <w:sz w:val="18"/>
          <w:szCs w:val="18"/>
        </w:rPr>
        <w:t>ARRENDATARIO.</w:t>
      </w:r>
      <w:r w:rsidRPr="00AF1D2C">
        <w:rPr>
          <w:rFonts w:ascii="Verdana" w:eastAsia="Calibri" w:hAnsi="Verdana" w:cs="Calibri"/>
          <w:sz w:val="18"/>
          <w:szCs w:val="18"/>
        </w:rPr>
        <w:tab/>
      </w:r>
    </w:p>
    <w:p w14:paraId="00000010" w14:textId="2635E4C5" w:rsidR="00B63DC8" w:rsidRPr="00AF1D2C" w:rsidRDefault="00C023C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09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 xml:space="preserve">Ambas partes en la calidad con la que actúan, se reconocen recíprocamente capacidad jurídica para contratar y obligarse y en especial para el otorgamiento del presente </w:t>
      </w:r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 xml:space="preserve">CONTRATO DE ARRENDAMIENTO </w:t>
      </w:r>
      <w:r w:rsidR="00CB3D95" w:rsidRPr="00AF1D2C">
        <w:rPr>
          <w:rFonts w:ascii="Verdana" w:eastAsia="Calibri" w:hAnsi="Verdana" w:cs="Calibri"/>
          <w:b/>
          <w:sz w:val="18"/>
          <w:szCs w:val="18"/>
          <w:u w:val="single"/>
        </w:rPr>
        <w:t>PARA USO DE VIVIENDA DE TEMPORADA</w:t>
      </w:r>
      <w:r w:rsidRPr="00AF1D2C">
        <w:rPr>
          <w:rFonts w:ascii="Verdana" w:eastAsia="Calibri" w:hAnsi="Verdana" w:cs="Calibri"/>
          <w:sz w:val="18"/>
          <w:szCs w:val="18"/>
        </w:rPr>
        <w:t>, del que resultan los siguientes</w:t>
      </w:r>
    </w:p>
    <w:p w14:paraId="00000012" w14:textId="440EA8A1" w:rsidR="00B63DC8" w:rsidRPr="00AF1D2C" w:rsidRDefault="00C023C3" w:rsidP="00B55F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58"/>
        <w:ind w:firstLine="237"/>
        <w:jc w:val="center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ANTECEDENTES</w:t>
      </w:r>
    </w:p>
    <w:p w14:paraId="00000013" w14:textId="033DA1CE" w:rsidR="00B63DC8" w:rsidRPr="00AF1D2C" w:rsidRDefault="00C023C3" w:rsidP="00B55F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58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b/>
          <w:sz w:val="18"/>
          <w:szCs w:val="18"/>
        </w:rPr>
        <w:t xml:space="preserve">1º.- </w:t>
      </w:r>
      <w:r w:rsidRPr="00AF1D2C">
        <w:rPr>
          <w:rFonts w:ascii="Verdana" w:eastAsia="Calibri" w:hAnsi="Verdana" w:cs="Calibri"/>
          <w:sz w:val="18"/>
          <w:szCs w:val="18"/>
        </w:rPr>
        <w:t xml:space="preserve">Que LA ARRENDADORA, es propietaria de la vivienda sita en [ </w:t>
      </w:r>
      <w:proofErr w:type="gramStart"/>
      <w:r w:rsidRPr="00AF1D2C">
        <w:rPr>
          <w:rFonts w:ascii="Verdana" w:eastAsia="Calibri" w:hAnsi="Verdana" w:cs="Calibri"/>
          <w:sz w:val="18"/>
          <w:szCs w:val="18"/>
        </w:rPr>
        <w:t xml:space="preserve">  ]</w:t>
      </w:r>
      <w:proofErr w:type="gramEnd"/>
      <w:r w:rsidRPr="00AF1D2C">
        <w:rPr>
          <w:rFonts w:ascii="Verdana" w:eastAsia="Calibri" w:hAnsi="Verdana" w:cs="Calibri"/>
          <w:sz w:val="18"/>
          <w:szCs w:val="18"/>
        </w:rPr>
        <w:t>, calle [   ].</w:t>
      </w:r>
    </w:p>
    <w:p w14:paraId="00000014" w14:textId="30E6377E" w:rsidR="00B63DC8" w:rsidRPr="00AF1D2C" w:rsidRDefault="00C02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58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 xml:space="preserve">Ref. </w:t>
      </w:r>
      <w:r w:rsidR="00B55F55" w:rsidRPr="00AF1D2C">
        <w:rPr>
          <w:rFonts w:ascii="Verdana" w:eastAsia="Calibri" w:hAnsi="Verdana" w:cs="Calibri"/>
          <w:sz w:val="18"/>
          <w:szCs w:val="18"/>
        </w:rPr>
        <w:t>Catastral</w:t>
      </w:r>
      <w:r w:rsidRPr="00AF1D2C">
        <w:rPr>
          <w:rFonts w:ascii="Verdana" w:eastAsia="Calibri" w:hAnsi="Verdana" w:cs="Calibri"/>
          <w:sz w:val="18"/>
          <w:szCs w:val="18"/>
        </w:rPr>
        <w:t xml:space="preserve">: [ </w:t>
      </w:r>
      <w:proofErr w:type="gramStart"/>
      <w:r w:rsidRPr="00AF1D2C">
        <w:rPr>
          <w:rFonts w:ascii="Verdana" w:eastAsia="Calibri" w:hAnsi="Verdana" w:cs="Calibri"/>
          <w:sz w:val="18"/>
          <w:szCs w:val="18"/>
        </w:rPr>
        <w:t xml:space="preserve">  ]</w:t>
      </w:r>
      <w:proofErr w:type="gramEnd"/>
    </w:p>
    <w:p w14:paraId="00000017" w14:textId="127BBAF2" w:rsidR="00B63DC8" w:rsidRPr="00AF1D2C" w:rsidRDefault="00C02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58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b/>
          <w:sz w:val="18"/>
          <w:szCs w:val="18"/>
        </w:rPr>
        <w:t>2º.</w:t>
      </w:r>
      <w:r w:rsidRPr="00AF1D2C">
        <w:rPr>
          <w:rFonts w:ascii="Verdana" w:eastAsia="Calibri" w:hAnsi="Verdana" w:cs="Calibri"/>
          <w:sz w:val="18"/>
          <w:szCs w:val="18"/>
        </w:rPr>
        <w:t xml:space="preserve">- Que </w:t>
      </w:r>
      <w:r w:rsidR="00FC23E4" w:rsidRPr="00AF1D2C">
        <w:rPr>
          <w:rFonts w:ascii="Verdana" w:eastAsia="Calibri" w:hAnsi="Verdana" w:cs="Calibri"/>
          <w:sz w:val="18"/>
          <w:szCs w:val="18"/>
        </w:rPr>
        <w:t>EL ARRENDATARIO</w:t>
      </w:r>
      <w:r w:rsidRPr="00AF1D2C">
        <w:rPr>
          <w:rFonts w:ascii="Verdana" w:eastAsia="Calibri" w:hAnsi="Verdana" w:cs="Calibri"/>
          <w:sz w:val="18"/>
          <w:szCs w:val="18"/>
        </w:rPr>
        <w:t xml:space="preserve"> está interesado </w:t>
      </w:r>
      <w:r w:rsidR="00E956D0">
        <w:rPr>
          <w:rFonts w:ascii="Verdana" w:eastAsia="Calibri" w:hAnsi="Verdana" w:cs="Calibri"/>
          <w:sz w:val="18"/>
          <w:szCs w:val="18"/>
        </w:rPr>
        <w:t xml:space="preserve">en el arrendamiento </w:t>
      </w:r>
      <w:r w:rsidRPr="00AF1D2C">
        <w:rPr>
          <w:rFonts w:ascii="Verdana" w:eastAsia="Calibri" w:hAnsi="Verdana" w:cs="Calibri"/>
          <w:sz w:val="18"/>
          <w:szCs w:val="18"/>
        </w:rPr>
        <w:t>de la vivienda descrita en el antecedente 1º, para su uso personal</w:t>
      </w:r>
      <w:r w:rsidR="00FF5BC9" w:rsidRPr="00AF1D2C">
        <w:rPr>
          <w:rFonts w:ascii="Verdana" w:eastAsia="Calibri" w:hAnsi="Verdana" w:cs="Calibri"/>
          <w:sz w:val="18"/>
          <w:szCs w:val="18"/>
        </w:rPr>
        <w:t xml:space="preserve">, declarando expresamente que no irá </w:t>
      </w:r>
      <w:r w:rsidR="00A87F41" w:rsidRPr="00AF1D2C">
        <w:rPr>
          <w:rFonts w:ascii="Verdana" w:eastAsia="Calibri" w:hAnsi="Verdana" w:cs="Calibri"/>
          <w:sz w:val="18"/>
          <w:szCs w:val="18"/>
        </w:rPr>
        <w:t>destinada</w:t>
      </w:r>
      <w:r w:rsidR="00FF5BC9" w:rsidRPr="00AF1D2C">
        <w:rPr>
          <w:rFonts w:ascii="Verdana" w:eastAsia="Calibri" w:hAnsi="Verdana" w:cs="Calibri"/>
          <w:sz w:val="18"/>
          <w:szCs w:val="18"/>
        </w:rPr>
        <w:t xml:space="preserve"> a cubrir su necesidad de vivienda habitual</w:t>
      </w:r>
      <w:r w:rsidR="00A87F41" w:rsidRPr="00AF1D2C">
        <w:rPr>
          <w:rFonts w:ascii="Verdana" w:eastAsia="Calibri" w:hAnsi="Verdana" w:cs="Calibri"/>
          <w:sz w:val="18"/>
          <w:szCs w:val="18"/>
        </w:rPr>
        <w:t xml:space="preserve"> y permanente</w:t>
      </w:r>
      <w:r w:rsidR="00FF5BC9" w:rsidRPr="00AF1D2C">
        <w:rPr>
          <w:rFonts w:ascii="Verdana" w:eastAsia="Calibri" w:hAnsi="Verdana" w:cs="Calibri"/>
          <w:sz w:val="18"/>
          <w:szCs w:val="18"/>
        </w:rPr>
        <w:t xml:space="preserve">. </w:t>
      </w:r>
    </w:p>
    <w:p w14:paraId="00000019" w14:textId="415DBB52" w:rsidR="00B63DC8" w:rsidRPr="00AF1D2C" w:rsidRDefault="00C02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58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b/>
          <w:sz w:val="18"/>
          <w:szCs w:val="18"/>
        </w:rPr>
        <w:t>3º.-</w:t>
      </w:r>
      <w:r w:rsidRPr="00AF1D2C">
        <w:rPr>
          <w:rFonts w:ascii="Verdana" w:eastAsia="Calibri" w:hAnsi="Verdana" w:cs="Calibri"/>
          <w:sz w:val="18"/>
          <w:szCs w:val="18"/>
        </w:rPr>
        <w:t xml:space="preserve"> Y para formalizar lo que sobre el particular tienen convenido otorgan el presente contrat</w:t>
      </w:r>
      <w:r w:rsidR="00B55F55" w:rsidRPr="00AF1D2C">
        <w:rPr>
          <w:rFonts w:ascii="Verdana" w:eastAsia="Calibri" w:hAnsi="Verdana" w:cs="Calibri"/>
          <w:sz w:val="18"/>
          <w:szCs w:val="18"/>
        </w:rPr>
        <w:t>o con sujeción a los siguientes</w:t>
      </w:r>
    </w:p>
    <w:p w14:paraId="0000001A" w14:textId="77777777" w:rsidR="00B63DC8" w:rsidRPr="00AF1D2C" w:rsidRDefault="00C02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37"/>
        <w:jc w:val="center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PACTOS</w:t>
      </w:r>
    </w:p>
    <w:p w14:paraId="0000001B" w14:textId="77777777" w:rsidR="00B63DC8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 </w:t>
      </w:r>
    </w:p>
    <w:p w14:paraId="0000001D" w14:textId="465A63F1" w:rsidR="00B63DC8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lastRenderedPageBreak/>
        <w:t>PRIMERO.-</w:t>
      </w:r>
      <w:proofErr w:type="gramEnd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 xml:space="preserve"> REGULACION.-</w:t>
      </w:r>
      <w:r w:rsidRPr="00AF1D2C">
        <w:rPr>
          <w:rFonts w:ascii="Verdana" w:eastAsia="Calibri" w:hAnsi="Verdana" w:cs="Calibri"/>
          <w:sz w:val="18"/>
          <w:szCs w:val="18"/>
        </w:rPr>
        <w:t xml:space="preserve"> El presente contrato se </w:t>
      </w:r>
      <w:r w:rsidR="00A87F41" w:rsidRPr="00AF1D2C">
        <w:rPr>
          <w:rFonts w:ascii="Verdana" w:eastAsia="Calibri" w:hAnsi="Verdana" w:cs="Calibri"/>
          <w:bCs/>
          <w:sz w:val="18"/>
          <w:szCs w:val="18"/>
        </w:rPr>
        <w:t>rige por la voluntad de las partes dispuesta en las cláusulas del presente documento</w:t>
      </w:r>
      <w:r w:rsidR="00A87F41" w:rsidRPr="00AF1D2C">
        <w:rPr>
          <w:rFonts w:ascii="Verdana" w:eastAsia="Calibri" w:hAnsi="Verdana" w:cs="Calibri"/>
          <w:sz w:val="18"/>
          <w:szCs w:val="18"/>
        </w:rPr>
        <w:t xml:space="preserve">, en su defecto, por lo dispuesto en el </w:t>
      </w:r>
      <w:r w:rsidR="008D37D0" w:rsidRPr="00AF1D2C">
        <w:rPr>
          <w:rFonts w:ascii="Verdana" w:eastAsia="Calibri" w:hAnsi="Verdana" w:cs="Calibri"/>
          <w:sz w:val="18"/>
          <w:szCs w:val="18"/>
        </w:rPr>
        <w:t>T</w:t>
      </w:r>
      <w:r w:rsidR="00A87F41" w:rsidRPr="00AF1D2C">
        <w:rPr>
          <w:rFonts w:ascii="Verdana" w:eastAsia="Calibri" w:hAnsi="Verdana" w:cs="Calibri"/>
          <w:sz w:val="18"/>
          <w:szCs w:val="18"/>
        </w:rPr>
        <w:t>ítulo III de la ley de Arrendamientos Urbanos y, </w:t>
      </w:r>
      <w:r w:rsidR="00A87F41" w:rsidRPr="00AF1D2C">
        <w:rPr>
          <w:rFonts w:ascii="Verdana" w:eastAsia="Calibri" w:hAnsi="Verdana" w:cs="Calibri"/>
          <w:bCs/>
          <w:sz w:val="18"/>
          <w:szCs w:val="18"/>
        </w:rPr>
        <w:t>supletoriamente</w:t>
      </w:r>
      <w:r w:rsidR="00A87F41" w:rsidRPr="00AF1D2C">
        <w:rPr>
          <w:rFonts w:ascii="Verdana" w:eastAsia="Calibri" w:hAnsi="Verdana" w:cs="Calibri"/>
          <w:sz w:val="18"/>
          <w:szCs w:val="18"/>
        </w:rPr>
        <w:t>, por lo dispuesto en el </w:t>
      </w:r>
      <w:r w:rsidR="00A87F41" w:rsidRPr="00AF1D2C">
        <w:rPr>
          <w:rFonts w:ascii="Verdana" w:eastAsia="Calibri" w:hAnsi="Verdana" w:cs="Calibri"/>
          <w:bCs/>
          <w:sz w:val="18"/>
          <w:szCs w:val="18"/>
        </w:rPr>
        <w:t>Código Civil</w:t>
      </w:r>
      <w:r w:rsidR="00A87F41" w:rsidRPr="00AF1D2C">
        <w:rPr>
          <w:rFonts w:ascii="Verdana" w:eastAsia="Calibri" w:hAnsi="Verdana" w:cs="Calibri"/>
          <w:sz w:val="18"/>
          <w:szCs w:val="18"/>
        </w:rPr>
        <w:t>.</w:t>
      </w:r>
    </w:p>
    <w:p w14:paraId="41D461B0" w14:textId="166A0AC3" w:rsidR="00B55F55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bCs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SEGUNDO.-</w:t>
      </w:r>
      <w:proofErr w:type="gramEnd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 xml:space="preserve"> OBJETO.-</w:t>
      </w:r>
      <w:r w:rsidRPr="00AF1D2C">
        <w:rPr>
          <w:rFonts w:ascii="Verdana" w:eastAsia="Calibri" w:hAnsi="Verdana" w:cs="Calibri"/>
          <w:sz w:val="18"/>
          <w:szCs w:val="18"/>
        </w:rPr>
        <w:t xml:space="preserve"> El objeto del presente contrato lo constituye el </w:t>
      </w:r>
      <w:r w:rsidR="00AF1D2C">
        <w:rPr>
          <w:rFonts w:ascii="Verdana" w:eastAsia="Calibri" w:hAnsi="Verdana" w:cs="Calibri"/>
          <w:sz w:val="18"/>
          <w:szCs w:val="18"/>
        </w:rPr>
        <w:t xml:space="preserve">inmueble descrito en el Antecedente 1º, </w:t>
      </w:r>
      <w:r w:rsidR="00AF1D2C" w:rsidRPr="00AF1D2C">
        <w:rPr>
          <w:rFonts w:ascii="Verdana" w:eastAsia="Calibri" w:hAnsi="Verdana" w:cs="Calibri"/>
          <w:bCs/>
          <w:sz w:val="18"/>
          <w:szCs w:val="18"/>
        </w:rPr>
        <w:t xml:space="preserve">el cual se encuentra sin amueblar. </w:t>
      </w:r>
    </w:p>
    <w:p w14:paraId="2D75E0E8" w14:textId="1039581E" w:rsidR="00B55F55" w:rsidRPr="00AF1D2C" w:rsidRDefault="00B55F55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El inmueble arrendado</w:t>
      </w:r>
      <w:r w:rsidRPr="00AF1D2C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C023C3" w:rsidRPr="00AF1D2C">
        <w:rPr>
          <w:rFonts w:ascii="Verdana" w:eastAsia="Calibri" w:hAnsi="Verdana" w:cs="Calibri"/>
          <w:sz w:val="18"/>
          <w:szCs w:val="18"/>
        </w:rPr>
        <w:t>se destina exclusivamente a vivienda</w:t>
      </w:r>
      <w:r w:rsidR="00A87F41" w:rsidRPr="00AF1D2C">
        <w:rPr>
          <w:rFonts w:ascii="Verdana" w:eastAsia="Calibri" w:hAnsi="Verdana" w:cs="Calibri"/>
          <w:sz w:val="18"/>
          <w:szCs w:val="18"/>
        </w:rPr>
        <w:t xml:space="preserve"> temporal</w:t>
      </w:r>
      <w:r w:rsidR="00C023C3" w:rsidRPr="00AF1D2C">
        <w:rPr>
          <w:rFonts w:ascii="Verdana" w:eastAsia="Calibri" w:hAnsi="Verdana" w:cs="Calibri"/>
          <w:sz w:val="18"/>
          <w:szCs w:val="18"/>
        </w:rPr>
        <w:t xml:space="preserve"> del arrendatario</w:t>
      </w:r>
      <w:r w:rsidR="00763314" w:rsidRPr="00AF1D2C">
        <w:rPr>
          <w:rFonts w:ascii="Verdana" w:eastAsia="Calibri" w:hAnsi="Verdana" w:cs="Calibri"/>
          <w:sz w:val="18"/>
          <w:szCs w:val="18"/>
        </w:rPr>
        <w:t xml:space="preserve"> y su familia, estando prohibido ejercer en la misma cualquier actividad comercial o industrial sin el consentimiento previo y por escrito de la parte arrendadora. </w:t>
      </w:r>
    </w:p>
    <w:p w14:paraId="4E58E64F" w14:textId="77777777" w:rsidR="003741E2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Si entrare a convivir con el arrendatario una tercera persona ajena del ámbito familiar directo en primer grado, lo deberá comunicar por escrito a la propiedad.</w:t>
      </w:r>
    </w:p>
    <w:p w14:paraId="0A26C2CD" w14:textId="255F4EDC" w:rsidR="003741E2" w:rsidRPr="00AF1D2C" w:rsidRDefault="003741E2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Se entrega la posesión de la vivienda a la parte arrendataria en el momento de la firma del presente documento, declarando ésta r</w:t>
      </w:r>
      <w:r w:rsidR="004A0820" w:rsidRPr="00AF1D2C">
        <w:rPr>
          <w:rFonts w:ascii="Verdana" w:eastAsia="Calibri" w:hAnsi="Verdana" w:cs="Calibri"/>
          <w:sz w:val="18"/>
          <w:szCs w:val="18"/>
        </w:rPr>
        <w:t xml:space="preserve">ecibirla en buen estado y acorde al fin para el que se destina. </w:t>
      </w:r>
    </w:p>
    <w:p w14:paraId="74FD79F7" w14:textId="2AFD95A1" w:rsidR="003741E2" w:rsidRPr="00AF1D2C" w:rsidRDefault="003741E2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Se adjuntan fotografías de la vivienda a los efectos de dejar constancia del estado del inmueble en el momento del arriendo, como Anexo al presente contrato.</w:t>
      </w:r>
    </w:p>
    <w:p w14:paraId="6300E926" w14:textId="1330D5EF" w:rsidR="003741E2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color w:val="333333"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TERCERO.-</w:t>
      </w:r>
      <w:proofErr w:type="gramEnd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 xml:space="preserve"> DURACION</w:t>
      </w:r>
      <w:r w:rsidRPr="00AF1D2C">
        <w:rPr>
          <w:rFonts w:ascii="Verdana" w:eastAsia="Calibri" w:hAnsi="Verdana" w:cs="Calibri"/>
          <w:b/>
          <w:sz w:val="18"/>
          <w:szCs w:val="18"/>
        </w:rPr>
        <w:t xml:space="preserve">.- </w:t>
      </w:r>
      <w:r w:rsidRPr="00AF1D2C">
        <w:rPr>
          <w:rFonts w:ascii="Verdana" w:eastAsia="Calibri" w:hAnsi="Verdana" w:cs="Calibri"/>
          <w:sz w:val="18"/>
          <w:szCs w:val="18"/>
        </w:rPr>
        <w:t>El</w:t>
      </w:r>
      <w:r w:rsidR="00763314" w:rsidRPr="00AF1D2C">
        <w:rPr>
          <w:rFonts w:ascii="Verdana" w:eastAsia="Calibri" w:hAnsi="Verdana" w:cs="Calibri"/>
          <w:sz w:val="18"/>
          <w:szCs w:val="18"/>
        </w:rPr>
        <w:t xml:space="preserve"> presente contrato se concierta por plazo determinado de _____ meses, comenzando la vigencia del mismo en el momento de la firma del presente documento, y finalizando en consecuencia el día ____ de ____ </w:t>
      </w:r>
      <w:proofErr w:type="spellStart"/>
      <w:r w:rsidR="00763314" w:rsidRPr="00AF1D2C">
        <w:rPr>
          <w:rFonts w:ascii="Verdana" w:eastAsia="Calibri" w:hAnsi="Verdana" w:cs="Calibri"/>
          <w:sz w:val="18"/>
          <w:szCs w:val="18"/>
        </w:rPr>
        <w:t>de</w:t>
      </w:r>
      <w:proofErr w:type="spellEnd"/>
      <w:r w:rsidR="00763314" w:rsidRPr="00AF1D2C">
        <w:rPr>
          <w:rFonts w:ascii="Verdana" w:eastAsia="Calibri" w:hAnsi="Verdana" w:cs="Calibri"/>
          <w:sz w:val="18"/>
          <w:szCs w:val="18"/>
        </w:rPr>
        <w:t xml:space="preserve"> ______. </w:t>
      </w:r>
    </w:p>
    <w:p w14:paraId="00000024" w14:textId="6CD81B2B" w:rsidR="00B63DC8" w:rsidRPr="00AF1D2C" w:rsidRDefault="00C023C3" w:rsidP="00763314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 xml:space="preserve">Llegado el vencimiento del contrato, éste </w:t>
      </w:r>
      <w:r w:rsidR="00763314" w:rsidRPr="00AF1D2C">
        <w:rPr>
          <w:rFonts w:ascii="Verdana" w:eastAsia="Calibri" w:hAnsi="Verdana" w:cs="Calibri"/>
          <w:sz w:val="18"/>
          <w:szCs w:val="18"/>
        </w:rPr>
        <w:t xml:space="preserve">quedará automáticamente resuelto, debiendo el arrendatario </w:t>
      </w:r>
      <w:r w:rsidR="00AF1D2C">
        <w:rPr>
          <w:rFonts w:ascii="Verdana" w:eastAsia="Calibri" w:hAnsi="Verdana" w:cs="Calibri"/>
          <w:sz w:val="18"/>
          <w:szCs w:val="18"/>
        </w:rPr>
        <w:t>proceder a</w:t>
      </w:r>
      <w:r w:rsidR="00A87F41" w:rsidRPr="00AF1D2C">
        <w:rPr>
          <w:rFonts w:ascii="Verdana" w:eastAsia="Calibri" w:hAnsi="Verdana" w:cs="Calibri"/>
          <w:sz w:val="18"/>
          <w:szCs w:val="18"/>
        </w:rPr>
        <w:t xml:space="preserve"> la entrega de las llaves</w:t>
      </w:r>
      <w:r w:rsidR="00AF1D2C">
        <w:rPr>
          <w:rFonts w:ascii="Verdana" w:eastAsia="Calibri" w:hAnsi="Verdana" w:cs="Calibri"/>
          <w:sz w:val="18"/>
          <w:szCs w:val="18"/>
        </w:rPr>
        <w:t xml:space="preserve"> a la parte arrendadora, entregando la vivienda en el mismo estado en el que se lo encontró</w:t>
      </w:r>
      <w:r w:rsidR="00763314" w:rsidRPr="00AF1D2C">
        <w:rPr>
          <w:rFonts w:ascii="Verdana" w:eastAsia="Calibri" w:hAnsi="Verdana" w:cs="Calibri"/>
          <w:sz w:val="18"/>
          <w:szCs w:val="18"/>
        </w:rPr>
        <w:t>. En caso de tener voluntad de mantenerse en la vivienda, deberá comunicar a la propiedad dicha circunstancia con un mes de antelación a la fecha de terminación del arriendo. Si el propietario estuviera de acuerdo, las partes firmarán un nuevo contrato de arrendamiento</w:t>
      </w:r>
      <w:r w:rsidR="002517E5" w:rsidRPr="00AF1D2C">
        <w:rPr>
          <w:rFonts w:ascii="Verdana" w:eastAsia="Calibri" w:hAnsi="Verdana" w:cs="Calibri"/>
          <w:sz w:val="18"/>
          <w:szCs w:val="18"/>
        </w:rPr>
        <w:t>.</w:t>
      </w:r>
    </w:p>
    <w:p w14:paraId="00000028" w14:textId="39972A45" w:rsidR="00B63DC8" w:rsidRPr="00AF1D2C" w:rsidRDefault="008D37D0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b/>
          <w:sz w:val="18"/>
          <w:szCs w:val="18"/>
        </w:rPr>
      </w:pPr>
      <w:bookmarkStart w:id="0" w:name="_heading=h.gjdgxs" w:colFirst="0" w:colLast="0"/>
      <w:bookmarkEnd w:id="0"/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CUAR</w:t>
      </w:r>
      <w:r w:rsidR="00C023C3" w:rsidRPr="00AF1D2C">
        <w:rPr>
          <w:rFonts w:ascii="Verdana" w:eastAsia="Calibri" w:hAnsi="Verdana" w:cs="Calibri"/>
          <w:b/>
          <w:sz w:val="18"/>
          <w:szCs w:val="18"/>
          <w:u w:val="single"/>
        </w:rPr>
        <w:t>TO.-</w:t>
      </w:r>
      <w:proofErr w:type="gramEnd"/>
      <w:r w:rsidR="00C023C3" w:rsidRPr="00AF1D2C">
        <w:rPr>
          <w:rFonts w:ascii="Verdana" w:eastAsia="Calibri" w:hAnsi="Verdana" w:cs="Calibri"/>
          <w:b/>
          <w:sz w:val="18"/>
          <w:szCs w:val="18"/>
          <w:u w:val="single"/>
        </w:rPr>
        <w:t xml:space="preserve"> RENTA.-</w:t>
      </w:r>
      <w:r w:rsidR="00C023C3" w:rsidRPr="00AF1D2C">
        <w:rPr>
          <w:rFonts w:ascii="Verdana" w:eastAsia="Calibri" w:hAnsi="Verdana" w:cs="Calibri"/>
          <w:sz w:val="18"/>
          <w:szCs w:val="18"/>
        </w:rPr>
        <w:t xml:space="preserve"> La renta inicial pactada es de [   ] (0,00) EUROS MENSUALES.</w:t>
      </w:r>
    </w:p>
    <w:p w14:paraId="0000002C" w14:textId="0E35D7B4" w:rsidR="00B63DC8" w:rsidRPr="00AF1D2C" w:rsidRDefault="008D37D0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QUINT</w:t>
      </w:r>
      <w:r w:rsidR="00C023C3" w:rsidRPr="00AF1D2C">
        <w:rPr>
          <w:rFonts w:ascii="Verdana" w:eastAsia="Calibri" w:hAnsi="Verdana" w:cs="Calibri"/>
          <w:b/>
          <w:sz w:val="18"/>
          <w:szCs w:val="18"/>
          <w:u w:val="single"/>
        </w:rPr>
        <w:t>O.-</w:t>
      </w:r>
      <w:proofErr w:type="gramEnd"/>
      <w:r w:rsidR="00C023C3" w:rsidRPr="00AF1D2C">
        <w:rPr>
          <w:rFonts w:ascii="Verdana" w:eastAsia="Calibri" w:hAnsi="Verdana" w:cs="Calibri"/>
          <w:b/>
          <w:sz w:val="18"/>
          <w:szCs w:val="18"/>
          <w:u w:val="single"/>
        </w:rPr>
        <w:t xml:space="preserve"> FORMA DE PAGO.-</w:t>
      </w:r>
      <w:r w:rsidR="00C023C3" w:rsidRPr="00AF1D2C">
        <w:rPr>
          <w:rFonts w:ascii="Verdana" w:eastAsia="Calibri" w:hAnsi="Verdana" w:cs="Calibri"/>
          <w:sz w:val="18"/>
          <w:szCs w:val="18"/>
        </w:rPr>
        <w:t xml:space="preserve"> El pago de la renta se verificará por adelantado, dentro de los </w:t>
      </w:r>
      <w:r w:rsidR="00AF1D2C">
        <w:rPr>
          <w:rFonts w:ascii="Verdana" w:eastAsia="Calibri" w:hAnsi="Verdana" w:cs="Calibri"/>
          <w:sz w:val="18"/>
          <w:szCs w:val="18"/>
        </w:rPr>
        <w:t>cinco</w:t>
      </w:r>
      <w:r w:rsidR="00C023C3" w:rsidRPr="00AF1D2C">
        <w:rPr>
          <w:rFonts w:ascii="Verdana" w:eastAsia="Calibri" w:hAnsi="Verdana" w:cs="Calibri"/>
          <w:sz w:val="18"/>
          <w:szCs w:val="18"/>
        </w:rPr>
        <w:t xml:space="preserve"> primeros días de cada mes, mediante </w:t>
      </w:r>
      <w:r w:rsidR="00AF1D2C">
        <w:rPr>
          <w:rFonts w:ascii="Verdana" w:eastAsia="Calibri" w:hAnsi="Verdana" w:cs="Calibri"/>
          <w:sz w:val="18"/>
          <w:szCs w:val="18"/>
        </w:rPr>
        <w:t xml:space="preserve">transferencia bancaria a la cuenta titularidad de la parte arrendadora: IBAN </w:t>
      </w:r>
      <w:proofErr w:type="spellStart"/>
      <w:r w:rsidR="00AF1D2C">
        <w:rPr>
          <w:rFonts w:ascii="Verdana" w:eastAsia="Calibri" w:hAnsi="Verdana" w:cs="Calibri"/>
          <w:sz w:val="18"/>
          <w:szCs w:val="18"/>
        </w:rPr>
        <w:t>nº</w:t>
      </w:r>
      <w:proofErr w:type="spellEnd"/>
      <w:r w:rsidR="00AF1D2C">
        <w:rPr>
          <w:rFonts w:ascii="Verdana" w:eastAsia="Calibri" w:hAnsi="Verdana" w:cs="Calibri"/>
          <w:sz w:val="18"/>
          <w:szCs w:val="18"/>
        </w:rPr>
        <w:t xml:space="preserve"> _________________________________ .</w:t>
      </w:r>
      <w:r w:rsidR="00C023C3" w:rsidRPr="00AF1D2C">
        <w:rPr>
          <w:rFonts w:ascii="Verdana" w:eastAsia="Calibri" w:hAnsi="Verdana" w:cs="Calibri"/>
          <w:sz w:val="18"/>
          <w:szCs w:val="18"/>
        </w:rPr>
        <w:t xml:space="preserve"> </w:t>
      </w:r>
    </w:p>
    <w:p w14:paraId="00000032" w14:textId="15B7570D" w:rsidR="00B63DC8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color w:val="FF0000"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S</w:t>
      </w:r>
      <w:r w:rsidR="008D37D0" w:rsidRPr="00AF1D2C">
        <w:rPr>
          <w:rFonts w:ascii="Verdana" w:eastAsia="Calibri" w:hAnsi="Verdana" w:cs="Calibri"/>
          <w:b/>
          <w:sz w:val="18"/>
          <w:szCs w:val="18"/>
          <w:u w:val="single"/>
        </w:rPr>
        <w:t>EXT</w:t>
      </w:r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O.-</w:t>
      </w:r>
      <w:proofErr w:type="gramEnd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IMPUESTOS.</w:t>
      </w:r>
      <w:r w:rsidRPr="00E956D0">
        <w:rPr>
          <w:rFonts w:ascii="Verdana" w:eastAsia="Calibri" w:hAnsi="Verdana" w:cs="Calibri"/>
          <w:b/>
          <w:sz w:val="18"/>
          <w:szCs w:val="18"/>
          <w:u w:val="single"/>
        </w:rPr>
        <w:t>-</w:t>
      </w:r>
      <w:r w:rsidRPr="00E956D0">
        <w:rPr>
          <w:rFonts w:ascii="Verdana" w:eastAsia="Calibri" w:hAnsi="Verdana" w:cs="Calibri"/>
          <w:sz w:val="18"/>
          <w:szCs w:val="18"/>
        </w:rPr>
        <w:t xml:space="preserve"> El pago del</w:t>
      </w:r>
      <w:r w:rsidR="00E956D0" w:rsidRPr="00E956D0">
        <w:rPr>
          <w:rFonts w:ascii="Verdana" w:eastAsia="Calibri" w:hAnsi="Verdana" w:cs="Calibri"/>
          <w:sz w:val="18"/>
          <w:szCs w:val="18"/>
        </w:rPr>
        <w:t xml:space="preserve"> Impuesto de Bienes Inmuebles y los gastos de Comunidad será por cuenta de la parte arrendadora. </w:t>
      </w:r>
      <w:r w:rsidRPr="00E956D0">
        <w:rPr>
          <w:rFonts w:ascii="Verdana" w:eastAsia="Calibri" w:hAnsi="Verdana" w:cs="Calibri"/>
          <w:sz w:val="18"/>
          <w:szCs w:val="18"/>
        </w:rPr>
        <w:t xml:space="preserve"> </w:t>
      </w:r>
    </w:p>
    <w:p w14:paraId="00000033" w14:textId="2C14CEEE" w:rsidR="00B63DC8" w:rsidRPr="00AF1D2C" w:rsidRDefault="008D37D0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SÉPTIM</w:t>
      </w:r>
      <w:r w:rsidR="00C023C3" w:rsidRPr="00AF1D2C">
        <w:rPr>
          <w:rFonts w:ascii="Verdana" w:eastAsia="Calibri" w:hAnsi="Verdana" w:cs="Calibri"/>
          <w:b/>
          <w:sz w:val="18"/>
          <w:szCs w:val="18"/>
          <w:u w:val="single"/>
        </w:rPr>
        <w:t>O.-</w:t>
      </w:r>
      <w:proofErr w:type="gramEnd"/>
      <w:r w:rsidR="00C023C3" w:rsidRPr="00AF1D2C">
        <w:rPr>
          <w:rFonts w:ascii="Verdana" w:eastAsia="Calibri" w:hAnsi="Verdana" w:cs="Calibri"/>
          <w:b/>
          <w:sz w:val="18"/>
          <w:szCs w:val="18"/>
          <w:u w:val="single"/>
        </w:rPr>
        <w:t xml:space="preserve"> OBLIGACIONES DE LA PARTE ARRENDATARIA.- </w:t>
      </w:r>
      <w:r w:rsidR="00C023C3" w:rsidRPr="00AF1D2C">
        <w:rPr>
          <w:rFonts w:ascii="Verdana" w:eastAsia="Calibri" w:hAnsi="Verdana" w:cs="Calibri"/>
          <w:sz w:val="18"/>
          <w:szCs w:val="18"/>
        </w:rPr>
        <w:t>La parte arrendataria en su calidad de inquilino de la vivienda arrendada asume expresamente las siguientes obligaciones:</w:t>
      </w:r>
    </w:p>
    <w:p w14:paraId="00000034" w14:textId="77777777" w:rsidR="00B63DC8" w:rsidRPr="00AF1D2C" w:rsidRDefault="00B63DC8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</w:p>
    <w:p w14:paraId="00000035" w14:textId="174B1260" w:rsidR="00B63DC8" w:rsidRPr="00AF1D2C" w:rsidRDefault="00A87F41">
      <w:pPr>
        <w:widowControl w:val="0"/>
        <w:numPr>
          <w:ilvl w:val="0"/>
          <w:numId w:val="2"/>
        </w:numPr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El pago de la renta</w:t>
      </w:r>
      <w:r w:rsidR="00C023C3" w:rsidRPr="00AF1D2C">
        <w:rPr>
          <w:rFonts w:ascii="Verdana" w:eastAsia="Calibri" w:hAnsi="Verdana" w:cs="Calibri"/>
          <w:sz w:val="18"/>
          <w:szCs w:val="18"/>
        </w:rPr>
        <w:t xml:space="preserve"> por adelantado dentro de lo</w:t>
      </w:r>
      <w:r w:rsidR="00E956D0">
        <w:rPr>
          <w:rFonts w:ascii="Verdana" w:eastAsia="Calibri" w:hAnsi="Verdana" w:cs="Calibri"/>
          <w:sz w:val="18"/>
          <w:szCs w:val="18"/>
        </w:rPr>
        <w:t>s cinco</w:t>
      </w:r>
      <w:r w:rsidR="00C023C3" w:rsidRPr="00AF1D2C">
        <w:rPr>
          <w:rFonts w:ascii="Verdana" w:eastAsia="Calibri" w:hAnsi="Verdana" w:cs="Calibri"/>
          <w:sz w:val="18"/>
          <w:szCs w:val="18"/>
        </w:rPr>
        <w:t xml:space="preserve"> primeros días de cada mes, mediante domiciliación bancaria. </w:t>
      </w:r>
    </w:p>
    <w:p w14:paraId="00000036" w14:textId="77777777" w:rsidR="00B63DC8" w:rsidRPr="00AF1D2C" w:rsidRDefault="00B63DC8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</w:p>
    <w:p w14:paraId="00000037" w14:textId="7AFF7EAF" w:rsidR="00B63DC8" w:rsidRPr="00AF1D2C" w:rsidRDefault="00C023C3">
      <w:pPr>
        <w:widowControl w:val="0"/>
        <w:numPr>
          <w:ilvl w:val="0"/>
          <w:numId w:val="2"/>
        </w:numPr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 xml:space="preserve">A destinar el inmueble arrendado a </w:t>
      </w:r>
      <w:r w:rsidRPr="00AF1D2C">
        <w:rPr>
          <w:rFonts w:ascii="Verdana" w:eastAsia="Calibri" w:hAnsi="Verdana" w:cs="Calibri"/>
          <w:b/>
          <w:sz w:val="18"/>
          <w:szCs w:val="18"/>
        </w:rPr>
        <w:t xml:space="preserve">vivienda </w:t>
      </w:r>
      <w:r w:rsidR="00A87F41" w:rsidRPr="00AF1D2C">
        <w:rPr>
          <w:rFonts w:ascii="Verdana" w:eastAsia="Calibri" w:hAnsi="Verdana" w:cs="Calibri"/>
          <w:b/>
          <w:sz w:val="18"/>
          <w:szCs w:val="18"/>
        </w:rPr>
        <w:t xml:space="preserve">temporal </w:t>
      </w:r>
      <w:r w:rsidR="00FF5BC9" w:rsidRPr="00AF1D2C">
        <w:rPr>
          <w:rFonts w:ascii="Verdana" w:eastAsia="Calibri" w:hAnsi="Verdana" w:cs="Calibri"/>
          <w:sz w:val="18"/>
          <w:szCs w:val="18"/>
        </w:rPr>
        <w:t>suya</w:t>
      </w:r>
      <w:r w:rsidRPr="00AF1D2C">
        <w:rPr>
          <w:rFonts w:ascii="Verdana" w:eastAsia="Calibri" w:hAnsi="Verdana" w:cs="Calibri"/>
          <w:sz w:val="18"/>
          <w:szCs w:val="18"/>
        </w:rPr>
        <w:t xml:space="preserve"> y</w:t>
      </w:r>
      <w:r w:rsidR="00FF5BC9" w:rsidRPr="00AF1D2C">
        <w:rPr>
          <w:rFonts w:ascii="Verdana" w:eastAsia="Calibri" w:hAnsi="Verdana" w:cs="Calibri"/>
          <w:sz w:val="18"/>
          <w:szCs w:val="18"/>
        </w:rPr>
        <w:t xml:space="preserve"> de</w:t>
      </w:r>
      <w:r w:rsidRPr="00AF1D2C">
        <w:rPr>
          <w:rFonts w:ascii="Verdana" w:eastAsia="Calibri" w:hAnsi="Verdana" w:cs="Calibri"/>
          <w:sz w:val="18"/>
          <w:szCs w:val="18"/>
        </w:rPr>
        <w:t xml:space="preserve"> sus familiares, y a comunicar por escrito a la propiedad si entrare a convivir con el arrendatario una tercera persona ajena del ámbito familiar directo.</w:t>
      </w:r>
    </w:p>
    <w:p w14:paraId="00000038" w14:textId="77777777" w:rsidR="00B63DC8" w:rsidRPr="00AF1D2C" w:rsidRDefault="00B63DC8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</w:p>
    <w:p w14:paraId="0000003C" w14:textId="4458719E" w:rsidR="00B63DC8" w:rsidRDefault="00C023C3" w:rsidP="00E956D0">
      <w:pPr>
        <w:widowControl w:val="0"/>
        <w:numPr>
          <w:ilvl w:val="0"/>
          <w:numId w:val="2"/>
        </w:numPr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Comunicar a la propiedad o al Administrador de Fincas, en el plazo de veinticuatro horas, cualquier incidencia o desperfecto hallado en el interior de la vivienda.</w:t>
      </w:r>
    </w:p>
    <w:p w14:paraId="100B9A76" w14:textId="77777777" w:rsidR="00E956D0" w:rsidRPr="00E956D0" w:rsidRDefault="00E956D0" w:rsidP="00E956D0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</w:p>
    <w:p w14:paraId="0000003D" w14:textId="1CB9F803" w:rsidR="00B63DC8" w:rsidRPr="00AF1D2C" w:rsidRDefault="00E956D0">
      <w:pPr>
        <w:widowControl w:val="0"/>
        <w:numPr>
          <w:ilvl w:val="0"/>
          <w:numId w:val="2"/>
        </w:numPr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P</w:t>
      </w:r>
      <w:r w:rsidR="00C023C3" w:rsidRPr="00AF1D2C">
        <w:rPr>
          <w:rFonts w:ascii="Verdana" w:eastAsia="Calibri" w:hAnsi="Verdana" w:cs="Calibri"/>
          <w:sz w:val="18"/>
          <w:szCs w:val="18"/>
        </w:rPr>
        <w:t>ermitir el acceso en la vivienda a la propiedad, su Administrador, y a los operarios o industriales mandados por cualquiera de ambos, para la realización, inspección y comprobación de cualquier clase de obras o reparaciones que afecten al inmueble.</w:t>
      </w:r>
    </w:p>
    <w:p w14:paraId="0000003E" w14:textId="77777777" w:rsidR="00B63DC8" w:rsidRPr="00AF1D2C" w:rsidRDefault="00B63DC8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</w:p>
    <w:p w14:paraId="0000003F" w14:textId="43FC9A1B" w:rsidR="00B63DC8" w:rsidRPr="00AF1D2C" w:rsidRDefault="00E956D0">
      <w:pPr>
        <w:widowControl w:val="0"/>
        <w:numPr>
          <w:ilvl w:val="0"/>
          <w:numId w:val="2"/>
        </w:numPr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C</w:t>
      </w:r>
      <w:r w:rsidR="00C023C3" w:rsidRPr="00AF1D2C">
        <w:rPr>
          <w:rFonts w:ascii="Verdana" w:eastAsia="Calibri" w:hAnsi="Verdana" w:cs="Calibri"/>
          <w:sz w:val="18"/>
          <w:szCs w:val="18"/>
        </w:rPr>
        <w:t xml:space="preserve">umplir en todo momento las Normas Estatutarias Reglamentarias y los acuerdos de la </w:t>
      </w:r>
      <w:r w:rsidR="00C023C3" w:rsidRPr="00AF1D2C">
        <w:rPr>
          <w:rFonts w:ascii="Verdana" w:eastAsia="Calibri" w:hAnsi="Verdana" w:cs="Calibri"/>
          <w:sz w:val="18"/>
          <w:szCs w:val="18"/>
        </w:rPr>
        <w:lastRenderedPageBreak/>
        <w:t>Comunidad de Propietarios tenga establecidas o establezcan, en orden a la utilización de los servicios, elementos comunes y buen régimen de convivencia. A estos efectos no se permite la entrada de animales en el inmueble.</w:t>
      </w:r>
    </w:p>
    <w:p w14:paraId="00000040" w14:textId="77777777" w:rsidR="00B63DC8" w:rsidRPr="00AF1D2C" w:rsidRDefault="00B63DC8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</w:p>
    <w:p w14:paraId="00000041" w14:textId="77777777" w:rsidR="00B63DC8" w:rsidRPr="00AF1D2C" w:rsidRDefault="00C023C3">
      <w:pPr>
        <w:widowControl w:val="0"/>
        <w:numPr>
          <w:ilvl w:val="0"/>
          <w:numId w:val="2"/>
        </w:numPr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 xml:space="preserve">A sufragar las pequeñas reparaciones que exija el desgaste por el uso ordinario de la vivienda, así como el deterioro de cuya reparación se trate, sea imputable al arrendatario. </w:t>
      </w:r>
    </w:p>
    <w:p w14:paraId="00000042" w14:textId="77777777" w:rsidR="00B63DC8" w:rsidRPr="00AF1D2C" w:rsidRDefault="00B63DC8">
      <w:pPr>
        <w:widowControl w:val="0"/>
        <w:jc w:val="both"/>
        <w:rPr>
          <w:rFonts w:ascii="Verdana" w:eastAsia="Calibri" w:hAnsi="Verdana" w:cs="Calibri"/>
          <w:b/>
          <w:sz w:val="18"/>
          <w:szCs w:val="18"/>
          <w:u w:val="single"/>
        </w:rPr>
      </w:pPr>
    </w:p>
    <w:p w14:paraId="00000045" w14:textId="242B3A57" w:rsidR="00B63DC8" w:rsidRPr="00AF1D2C" w:rsidRDefault="008D37D0" w:rsidP="00230883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OCTAV</w:t>
      </w:r>
      <w:r w:rsidR="00C023C3" w:rsidRPr="00AF1D2C">
        <w:rPr>
          <w:rFonts w:ascii="Verdana" w:eastAsia="Calibri" w:hAnsi="Verdana" w:cs="Calibri"/>
          <w:b/>
          <w:sz w:val="18"/>
          <w:szCs w:val="18"/>
          <w:u w:val="single"/>
        </w:rPr>
        <w:t>O.-</w:t>
      </w:r>
      <w:proofErr w:type="gramEnd"/>
      <w:r w:rsidR="00C023C3" w:rsidRPr="00AF1D2C">
        <w:rPr>
          <w:rFonts w:ascii="Verdana" w:eastAsia="Calibri" w:hAnsi="Verdana" w:cs="Calibri"/>
          <w:b/>
          <w:sz w:val="18"/>
          <w:szCs w:val="18"/>
          <w:u w:val="single"/>
        </w:rPr>
        <w:t xml:space="preserve"> OBLIGACIONES DE LA ARRENDADORA.-</w:t>
      </w:r>
      <w:r w:rsidR="002517E5" w:rsidRPr="00AF1D2C">
        <w:rPr>
          <w:rFonts w:ascii="Verdana" w:eastAsia="Calibri" w:hAnsi="Verdana" w:cs="Calibri"/>
          <w:sz w:val="18"/>
          <w:szCs w:val="18"/>
        </w:rPr>
        <w:t xml:space="preserve"> </w:t>
      </w:r>
      <w:r w:rsidR="00C023C3" w:rsidRPr="00AF1D2C">
        <w:rPr>
          <w:rFonts w:ascii="Verdana" w:eastAsia="Calibri" w:hAnsi="Verdana" w:cs="Calibri"/>
          <w:sz w:val="18"/>
          <w:szCs w:val="18"/>
        </w:rPr>
        <w:t>La parte arrendadora está obligada a:</w:t>
      </w:r>
    </w:p>
    <w:p w14:paraId="00000046" w14:textId="77777777" w:rsidR="00B63DC8" w:rsidRPr="00AF1D2C" w:rsidRDefault="00B63DC8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</w:p>
    <w:p w14:paraId="79F506D3" w14:textId="77777777" w:rsidR="004528BC" w:rsidRPr="004528BC" w:rsidRDefault="004528BC" w:rsidP="004528BC">
      <w:pPr>
        <w:widowControl w:val="0"/>
        <w:numPr>
          <w:ilvl w:val="0"/>
          <w:numId w:val="4"/>
        </w:numPr>
        <w:jc w:val="both"/>
        <w:rPr>
          <w:rFonts w:ascii="Verdana" w:eastAsia="Calibri" w:hAnsi="Verdana" w:cs="Calibri"/>
          <w:sz w:val="18"/>
          <w:szCs w:val="18"/>
        </w:rPr>
      </w:pPr>
      <w:r w:rsidRPr="004528BC">
        <w:rPr>
          <w:rFonts w:ascii="Verdana" w:eastAsia="Calibri" w:hAnsi="Verdana" w:cs="Calibri"/>
          <w:sz w:val="18"/>
          <w:szCs w:val="18"/>
        </w:rPr>
        <w:t>La devolución de la fianza a la parte arrendataria, según lo estipulado en el pacto decimocuarto.</w:t>
      </w:r>
    </w:p>
    <w:p w14:paraId="4813BEFE" w14:textId="77777777" w:rsidR="004528BC" w:rsidRPr="004528BC" w:rsidRDefault="004528BC" w:rsidP="004528BC">
      <w:pPr>
        <w:widowControl w:val="0"/>
        <w:numPr>
          <w:ilvl w:val="0"/>
          <w:numId w:val="4"/>
        </w:numPr>
        <w:jc w:val="both"/>
        <w:rPr>
          <w:rFonts w:ascii="Verdana" w:eastAsia="Calibri" w:hAnsi="Verdana" w:cs="Calibri"/>
          <w:sz w:val="18"/>
          <w:szCs w:val="18"/>
        </w:rPr>
      </w:pPr>
      <w:r w:rsidRPr="004528BC">
        <w:rPr>
          <w:rFonts w:ascii="Verdana" w:eastAsia="Calibri" w:hAnsi="Verdana" w:cs="Calibri"/>
          <w:sz w:val="18"/>
          <w:szCs w:val="18"/>
        </w:rPr>
        <w:t>A comunicar al arrendatario la actualización de la renta anual conforme al I.P.C., acompañando Certificación del Instituto Nacional de Estadística acreditativa de la variación del citado Índice.</w:t>
      </w:r>
    </w:p>
    <w:p w14:paraId="3892F74E" w14:textId="77777777" w:rsidR="004528BC" w:rsidRPr="004528BC" w:rsidRDefault="004528BC" w:rsidP="004528BC">
      <w:pPr>
        <w:widowControl w:val="0"/>
        <w:numPr>
          <w:ilvl w:val="0"/>
          <w:numId w:val="4"/>
        </w:numPr>
        <w:jc w:val="both"/>
        <w:rPr>
          <w:rFonts w:ascii="Verdana" w:eastAsia="Calibri" w:hAnsi="Verdana" w:cs="Calibri"/>
          <w:sz w:val="18"/>
          <w:szCs w:val="18"/>
        </w:rPr>
      </w:pPr>
      <w:r w:rsidRPr="004528BC">
        <w:rPr>
          <w:rFonts w:ascii="Verdana" w:eastAsia="Calibri" w:hAnsi="Verdana" w:cs="Calibri"/>
          <w:sz w:val="18"/>
          <w:szCs w:val="18"/>
        </w:rPr>
        <w:t>A la reparación y/o sustitución de los servicios comunes que dejaren de funcionar.</w:t>
      </w:r>
    </w:p>
    <w:p w14:paraId="0000004A" w14:textId="77777777" w:rsidR="00B63DC8" w:rsidRPr="00AF1D2C" w:rsidRDefault="00B63DC8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</w:p>
    <w:p w14:paraId="0000004B" w14:textId="08058A2D" w:rsidR="00B63DC8" w:rsidRPr="00AF1D2C" w:rsidRDefault="008D37D0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NOVEN</w:t>
      </w:r>
      <w:r w:rsidR="00C023C3" w:rsidRPr="00AF1D2C">
        <w:rPr>
          <w:rFonts w:ascii="Verdana" w:eastAsia="Calibri" w:hAnsi="Verdana" w:cs="Calibri"/>
          <w:b/>
          <w:sz w:val="18"/>
          <w:szCs w:val="18"/>
          <w:u w:val="single"/>
        </w:rPr>
        <w:t>O.-</w:t>
      </w:r>
      <w:proofErr w:type="gramEnd"/>
      <w:r w:rsidR="00C023C3" w:rsidRPr="00AF1D2C">
        <w:rPr>
          <w:rFonts w:ascii="Verdana" w:eastAsia="Calibri" w:hAnsi="Verdana" w:cs="Calibri"/>
          <w:b/>
          <w:sz w:val="18"/>
          <w:szCs w:val="18"/>
          <w:u w:val="single"/>
        </w:rPr>
        <w:t xml:space="preserve"> CAUSAS DE TERMINACIÓN DEL ARRIENDO.-</w:t>
      </w:r>
      <w:r w:rsidR="00C023C3" w:rsidRPr="00AF1D2C">
        <w:rPr>
          <w:rFonts w:ascii="Verdana" w:eastAsia="Calibri" w:hAnsi="Verdana" w:cs="Calibri"/>
          <w:sz w:val="18"/>
          <w:szCs w:val="18"/>
        </w:rPr>
        <w:t xml:space="preserve"> Serán causas de terminación del presente contrato de arrendamiento de vivienda, además de las legalmente establecidas y de las previstas en este contrato, las que expresamente se mencionan a continuación:</w:t>
      </w:r>
    </w:p>
    <w:p w14:paraId="0000004C" w14:textId="77777777" w:rsidR="00B63DC8" w:rsidRPr="00AF1D2C" w:rsidRDefault="00B63DC8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</w:p>
    <w:p w14:paraId="0000004D" w14:textId="77777777" w:rsidR="00B63DC8" w:rsidRPr="00AF1D2C" w:rsidRDefault="00C023C3">
      <w:pPr>
        <w:widowControl w:val="0"/>
        <w:numPr>
          <w:ilvl w:val="0"/>
          <w:numId w:val="3"/>
        </w:numPr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La falta de pago de una mensualidad, así como de las cantidades que, según contrato, corresponda satisfacer a la parte arrendataria.</w:t>
      </w:r>
    </w:p>
    <w:p w14:paraId="0000004E" w14:textId="77777777" w:rsidR="00B63DC8" w:rsidRPr="00AF1D2C" w:rsidRDefault="00B63DC8">
      <w:pPr>
        <w:widowControl w:val="0"/>
        <w:ind w:left="705"/>
        <w:jc w:val="both"/>
        <w:rPr>
          <w:rFonts w:ascii="Verdana" w:eastAsia="Calibri" w:hAnsi="Verdana" w:cs="Calibri"/>
          <w:sz w:val="18"/>
          <w:szCs w:val="18"/>
        </w:rPr>
      </w:pPr>
    </w:p>
    <w:p w14:paraId="0000004F" w14:textId="1093506F" w:rsidR="00B63DC8" w:rsidRPr="00AF1D2C" w:rsidRDefault="00C023C3">
      <w:pPr>
        <w:widowControl w:val="0"/>
        <w:numPr>
          <w:ilvl w:val="0"/>
          <w:numId w:val="3"/>
        </w:numPr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La falta de pago del importe de la fianza.</w:t>
      </w:r>
    </w:p>
    <w:p w14:paraId="00000050" w14:textId="77777777" w:rsidR="00B63DC8" w:rsidRPr="00AF1D2C" w:rsidRDefault="00B63DC8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</w:p>
    <w:p w14:paraId="00000051" w14:textId="53DBCBC3" w:rsidR="00B63DC8" w:rsidRPr="00AF1D2C" w:rsidRDefault="00C023C3">
      <w:pPr>
        <w:widowControl w:val="0"/>
        <w:numPr>
          <w:ilvl w:val="0"/>
          <w:numId w:val="3"/>
        </w:numPr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Cuando la vivienda arrendada no se destine al uso establecido en el objeto de este contrato</w:t>
      </w:r>
      <w:r w:rsidR="00FF5BC9" w:rsidRPr="00AF1D2C">
        <w:rPr>
          <w:rFonts w:ascii="Verdana" w:eastAsia="Calibri" w:hAnsi="Verdana" w:cs="Calibri"/>
          <w:sz w:val="18"/>
          <w:szCs w:val="18"/>
        </w:rPr>
        <w:t>.</w:t>
      </w:r>
    </w:p>
    <w:p w14:paraId="00000052" w14:textId="77777777" w:rsidR="00B63DC8" w:rsidRPr="00AF1D2C" w:rsidRDefault="00B63DC8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</w:p>
    <w:p w14:paraId="00000053" w14:textId="6E5D8E2D" w:rsidR="00B63DC8" w:rsidRPr="00AF1D2C" w:rsidRDefault="00C023C3">
      <w:pPr>
        <w:widowControl w:val="0"/>
        <w:numPr>
          <w:ilvl w:val="0"/>
          <w:numId w:val="3"/>
        </w:numPr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El incumplimiento por ambas partes de las obligaciones que se asumen en este contrato, de acuerdo con lo dispuesto en el artículo 1.124 del Código Civil, y en especial el incumplimiento por parte de la parte arrendataria de cualquiera de l</w:t>
      </w:r>
      <w:r w:rsidR="00A67015" w:rsidRPr="00AF1D2C">
        <w:rPr>
          <w:rFonts w:ascii="Verdana" w:eastAsia="Calibri" w:hAnsi="Verdana" w:cs="Calibri"/>
          <w:sz w:val="18"/>
          <w:szCs w:val="18"/>
        </w:rPr>
        <w:t>as obligaciones asumidas en el P</w:t>
      </w:r>
      <w:r w:rsidRPr="00AF1D2C">
        <w:rPr>
          <w:rFonts w:ascii="Verdana" w:eastAsia="Calibri" w:hAnsi="Verdana" w:cs="Calibri"/>
          <w:sz w:val="18"/>
          <w:szCs w:val="18"/>
        </w:rPr>
        <w:t xml:space="preserve">acto </w:t>
      </w:r>
      <w:r w:rsidR="00A67015" w:rsidRPr="00AF1D2C">
        <w:rPr>
          <w:rFonts w:ascii="Verdana" w:eastAsia="Calibri" w:hAnsi="Verdana" w:cs="Calibri"/>
          <w:sz w:val="18"/>
          <w:szCs w:val="18"/>
        </w:rPr>
        <w:t>Séptimo</w:t>
      </w:r>
      <w:r w:rsidRPr="00AF1D2C">
        <w:rPr>
          <w:rFonts w:ascii="Verdana" w:eastAsia="Calibri" w:hAnsi="Verdana" w:cs="Calibri"/>
          <w:sz w:val="18"/>
          <w:szCs w:val="18"/>
        </w:rPr>
        <w:t xml:space="preserve"> del presente contrato.</w:t>
      </w:r>
    </w:p>
    <w:p w14:paraId="00000054" w14:textId="77777777" w:rsidR="00B63DC8" w:rsidRPr="00AF1D2C" w:rsidRDefault="00B63DC8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</w:p>
    <w:p w14:paraId="00000055" w14:textId="77777777" w:rsidR="00B63DC8" w:rsidRPr="00AF1D2C" w:rsidRDefault="00C023C3">
      <w:pPr>
        <w:widowControl w:val="0"/>
        <w:numPr>
          <w:ilvl w:val="0"/>
          <w:numId w:val="3"/>
        </w:numPr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La realización de daños causados dolosamente en la vivienda o de obras no consentidas por el arrendador cuando el consentimiento de éste sea necesario.</w:t>
      </w:r>
    </w:p>
    <w:p w14:paraId="00000056" w14:textId="77777777" w:rsidR="00B63DC8" w:rsidRPr="00AF1D2C" w:rsidRDefault="00B63DC8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</w:p>
    <w:p w14:paraId="00000057" w14:textId="77777777" w:rsidR="00B63DC8" w:rsidRPr="00AF1D2C" w:rsidRDefault="00C023C3">
      <w:pPr>
        <w:widowControl w:val="0"/>
        <w:numPr>
          <w:ilvl w:val="0"/>
          <w:numId w:val="3"/>
        </w:numPr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Cuando en la vivienda tengan lugar actividades molestas, insalubres, nocivas, peligrosas o ilícitas.</w:t>
      </w:r>
    </w:p>
    <w:p w14:paraId="0000005A" w14:textId="42AFEE95" w:rsidR="00B63DC8" w:rsidRPr="00AF1D2C" w:rsidRDefault="00B63DC8" w:rsidP="00FF5B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color w:val="000000"/>
          <w:sz w:val="18"/>
          <w:szCs w:val="18"/>
        </w:rPr>
      </w:pPr>
    </w:p>
    <w:p w14:paraId="0000005B" w14:textId="77777777" w:rsidR="00B63DC8" w:rsidRPr="00AF1D2C" w:rsidRDefault="00C023C3">
      <w:pPr>
        <w:widowControl w:val="0"/>
        <w:numPr>
          <w:ilvl w:val="0"/>
          <w:numId w:val="1"/>
        </w:numPr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El incumplimiento por parte del arrendatario de la realización de las obras en los términos y condiciones pactadas, en caso de haberse pactado entre las partes el reemplazo total o parcial de la obligación del pago de la renta por el compromiso del arrendatario de reformar o rehabilitar el inmueble. A este respecto será de aplicación lo dispuesto en el artículo 23.2 de la ley de arrendamientos urbanos.</w:t>
      </w:r>
    </w:p>
    <w:p w14:paraId="0000005C" w14:textId="77777777" w:rsidR="00B63DC8" w:rsidRPr="00AF1D2C" w:rsidRDefault="00B63DC8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</w:p>
    <w:p w14:paraId="0000005D" w14:textId="696F6495" w:rsidR="00B63DC8" w:rsidRPr="00AF1D2C" w:rsidRDefault="00A67015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i/>
          <w:color w:val="FF0000"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DECIMO</w:t>
      </w:r>
      <w:r w:rsidR="00C023C3" w:rsidRPr="00AF1D2C">
        <w:rPr>
          <w:rFonts w:ascii="Verdana" w:eastAsia="Calibri" w:hAnsi="Verdana" w:cs="Calibri"/>
          <w:b/>
          <w:sz w:val="18"/>
          <w:szCs w:val="18"/>
          <w:u w:val="single"/>
        </w:rPr>
        <w:t>.-</w:t>
      </w:r>
      <w:proofErr w:type="gramEnd"/>
      <w:r w:rsidR="00C023C3" w:rsidRPr="00AF1D2C">
        <w:rPr>
          <w:rFonts w:ascii="Verdana" w:eastAsia="Calibri" w:hAnsi="Verdana" w:cs="Calibri"/>
          <w:b/>
          <w:sz w:val="18"/>
          <w:szCs w:val="18"/>
          <w:u w:val="single"/>
        </w:rPr>
        <w:t xml:space="preserve"> OBRAS.-</w:t>
      </w:r>
      <w:r w:rsidR="00C023C3" w:rsidRPr="00AF1D2C">
        <w:rPr>
          <w:rFonts w:ascii="Verdana" w:eastAsia="Calibri" w:hAnsi="Verdana" w:cs="Calibri"/>
          <w:sz w:val="18"/>
          <w:szCs w:val="18"/>
        </w:rPr>
        <w:t xml:space="preserve"> El arrendatario no podrá practicar obras de clase alguna en la vivienda sin previo permiso concedido por escrito por el arrendador.</w:t>
      </w:r>
    </w:p>
    <w:p w14:paraId="0000005E" w14:textId="77777777" w:rsidR="00B63DC8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En todo caso, las obras así autorizadas serán de cargo y cuenta del arrendatario y quedarán en beneficio de la finca, sin derecho a indemnización o reclamación en momento alguno. El permiso municipal será también de cuenta y cargo del arrendatario, así como la dirección técnica o facultativa en su caso, obligándose a reponer los daños causados y a reponer a su costa el estado original de la vivienda.</w:t>
      </w:r>
    </w:p>
    <w:p w14:paraId="0000005F" w14:textId="77777777" w:rsidR="00B63DC8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Queda expresamente prohibido realizar obras en las fachadas exteriores del edificio, variar la pintura, o instalar elementos que modifiquen su estado y configuración arquitectónica.</w:t>
      </w:r>
    </w:p>
    <w:p w14:paraId="00000061" w14:textId="067343C5" w:rsidR="00B63DC8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 xml:space="preserve">El incumplimiento por parte del arrendatario de las obligaciones derivadas en este pacto Decimoprimero dará lugar a la resolución del presente contrato de forma inmediata. </w:t>
      </w:r>
    </w:p>
    <w:p w14:paraId="00000062" w14:textId="7CF34FC5" w:rsidR="00B63DC8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lastRenderedPageBreak/>
        <w:t>DECIMO</w:t>
      </w:r>
      <w:r w:rsidR="00A67015" w:rsidRPr="00AF1D2C">
        <w:rPr>
          <w:rFonts w:ascii="Verdana" w:eastAsia="Calibri" w:hAnsi="Verdana" w:cs="Calibri"/>
          <w:b/>
          <w:sz w:val="18"/>
          <w:szCs w:val="18"/>
          <w:u w:val="single"/>
        </w:rPr>
        <w:t>PRIMERO.-</w:t>
      </w:r>
      <w:proofErr w:type="gramEnd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CONSERVACIÓN.-</w:t>
      </w:r>
      <w:r w:rsidRPr="00AF1D2C">
        <w:rPr>
          <w:rFonts w:ascii="Verdana" w:eastAsia="Calibri" w:hAnsi="Verdana" w:cs="Calibri"/>
          <w:sz w:val="18"/>
          <w:szCs w:val="18"/>
        </w:rPr>
        <w:t xml:space="preserve"> El arrendatario declara conocer las características y estado de conservación de la finca y aceptarlas expresamente y se obliga a conservarla en perfecto estado para el uso al que se destina, compuesta de puertas, cerraduras, cristales, instalaciones de toda clase, y en igual estado y a plena satisfacción de la propiedad tendrá que devolverlo cuando finalice el contrato. En este sentido son de cuenta y cargo del arrendatario los gastos ocasionados por los desperfectos que se produzcan, ya sean cristales, cerraduras y demás útiles y utensilios de las instalaciones y su adecuado entretenimiento, como también la conservación, reparación y sustitución de persianas, en caso de existir tales utensilios e instalaciones.</w:t>
      </w:r>
    </w:p>
    <w:p w14:paraId="00000064" w14:textId="0EFBA147" w:rsidR="00B63DC8" w:rsidRPr="00AF1D2C" w:rsidRDefault="00C023C3" w:rsidP="0023088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 xml:space="preserve">Son de cuenta y cargo del arrendatario los gastos ocasionados por todos los desperfectos que se produzcan en la vivienda arrendada como consecuencia del uso de </w:t>
      </w:r>
      <w:proofErr w:type="gramStart"/>
      <w:r w:rsidRPr="00AF1D2C">
        <w:rPr>
          <w:rFonts w:ascii="Verdana" w:eastAsia="Calibri" w:hAnsi="Verdana" w:cs="Calibri"/>
          <w:sz w:val="18"/>
          <w:szCs w:val="18"/>
        </w:rPr>
        <w:t>la misma</w:t>
      </w:r>
      <w:proofErr w:type="gramEnd"/>
      <w:r w:rsidRPr="00AF1D2C">
        <w:rPr>
          <w:rFonts w:ascii="Verdana" w:eastAsia="Calibri" w:hAnsi="Verdana" w:cs="Calibri"/>
          <w:sz w:val="18"/>
          <w:szCs w:val="18"/>
        </w:rPr>
        <w:t>.</w:t>
      </w:r>
    </w:p>
    <w:p w14:paraId="00000065" w14:textId="0B210A1D" w:rsidR="00B63DC8" w:rsidRPr="00AF1D2C" w:rsidRDefault="00C023C3">
      <w:pPr>
        <w:jc w:val="both"/>
        <w:rPr>
          <w:rFonts w:ascii="Verdana" w:eastAsia="Calibri" w:hAnsi="Verdana" w:cs="Calibri"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DECIMO</w:t>
      </w:r>
      <w:r w:rsidR="00A67015" w:rsidRPr="00AF1D2C">
        <w:rPr>
          <w:rFonts w:ascii="Verdana" w:eastAsia="Calibri" w:hAnsi="Verdana" w:cs="Calibri"/>
          <w:b/>
          <w:sz w:val="18"/>
          <w:szCs w:val="18"/>
          <w:u w:val="single"/>
        </w:rPr>
        <w:t>SEGUNDO</w:t>
      </w:r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.-</w:t>
      </w:r>
      <w:proofErr w:type="gramEnd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 xml:space="preserve"> SUMINISTROS.-</w:t>
      </w:r>
      <w:r w:rsidRPr="00AF1D2C">
        <w:rPr>
          <w:rFonts w:ascii="Verdana" w:eastAsia="Calibri" w:hAnsi="Verdana" w:cs="Calibri"/>
          <w:sz w:val="18"/>
          <w:szCs w:val="18"/>
        </w:rPr>
        <w:t xml:space="preserve"> La adquisición, conservación, reparación o sustitución de los contadores de suministros y el importe del consumo, son de cuenta y cargo exclusivo del arrendatario. El inmueble se alquila en el estado actual de las acometidas generales y ramales o líneas existentes correspondientes al mismo, para los suministros de los que está dotado el inmueble. El arrendatario podrá concertar con las respectivas compañías suministradoras todos o algunos de los suministros de que está dotado el inmueble, con total indemnidad de la propiedad y del administrador. Si se hubiere de efectuar alguna modificación, en las instalaciones particulares del inmueble arrendado, su costo será íntegramente a cargo del arrendatario, caso de que le interese y desee continuar con el suministro de que se trata, pero previamente deberá someter a la propiedad, para su aprobación, el informe y proyecto de las variaciones que en cada caso deban realizarse, exigidas por la respectiva compañía suministradora.</w:t>
      </w:r>
    </w:p>
    <w:p w14:paraId="00000066" w14:textId="77777777" w:rsidR="00B63DC8" w:rsidRPr="00AF1D2C" w:rsidRDefault="00B63DC8">
      <w:pPr>
        <w:jc w:val="both"/>
        <w:rPr>
          <w:rFonts w:ascii="Verdana" w:eastAsia="Calibri" w:hAnsi="Verdana" w:cs="Calibri"/>
          <w:sz w:val="18"/>
          <w:szCs w:val="18"/>
        </w:rPr>
      </w:pPr>
    </w:p>
    <w:p w14:paraId="00000067" w14:textId="77777777" w:rsidR="00B63DC8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Queda exenta la propiedad de toda responsabilidad por la falta de cualquier suministro.</w:t>
      </w:r>
    </w:p>
    <w:p w14:paraId="00000069" w14:textId="6666E9EC" w:rsidR="00B63DC8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 xml:space="preserve">En caso de que el ARRENDATARIO diera de baja alguno de los suministros de agua o electricidad, una vez finalizado el contrato, se penalizará con 400 euros. </w:t>
      </w:r>
    </w:p>
    <w:p w14:paraId="0000006B" w14:textId="3EBF4F6C" w:rsidR="00B63DC8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DECIMO</w:t>
      </w:r>
      <w:r w:rsidR="00A67015" w:rsidRPr="00AF1D2C">
        <w:rPr>
          <w:rFonts w:ascii="Verdana" w:eastAsia="Calibri" w:hAnsi="Verdana" w:cs="Calibri"/>
          <w:b/>
          <w:sz w:val="18"/>
          <w:szCs w:val="18"/>
          <w:u w:val="single"/>
        </w:rPr>
        <w:t>TERCERO</w:t>
      </w:r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.-</w:t>
      </w:r>
      <w:proofErr w:type="gramEnd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 xml:space="preserve"> FIANZA.-</w:t>
      </w:r>
      <w:r w:rsidRPr="00AF1D2C">
        <w:rPr>
          <w:rFonts w:ascii="Verdana" w:eastAsia="Calibri" w:hAnsi="Verdana" w:cs="Calibri"/>
          <w:sz w:val="18"/>
          <w:szCs w:val="18"/>
        </w:rPr>
        <w:t xml:space="preserve"> El arrendatario entrega en este acto de conformidad con el artículo 36 de la L.A.U. </w:t>
      </w:r>
      <w:r w:rsidR="002E34CC">
        <w:rPr>
          <w:rFonts w:ascii="Verdana" w:eastAsia="Calibri" w:hAnsi="Verdana" w:cs="Calibri"/>
          <w:b/>
          <w:sz w:val="18"/>
          <w:szCs w:val="18"/>
        </w:rPr>
        <w:t>dos</w:t>
      </w:r>
      <w:r w:rsidRPr="00AF1D2C">
        <w:rPr>
          <w:rFonts w:ascii="Verdana" w:eastAsia="Calibri" w:hAnsi="Verdana" w:cs="Calibri"/>
          <w:b/>
          <w:sz w:val="18"/>
          <w:szCs w:val="18"/>
        </w:rPr>
        <w:t xml:space="preserve">  mensualidad</w:t>
      </w:r>
      <w:r w:rsidR="002E34CC">
        <w:rPr>
          <w:rFonts w:ascii="Verdana" w:eastAsia="Calibri" w:hAnsi="Verdana" w:cs="Calibri"/>
          <w:b/>
          <w:sz w:val="18"/>
          <w:szCs w:val="18"/>
        </w:rPr>
        <w:t>es</w:t>
      </w:r>
      <w:r w:rsidRPr="00AF1D2C">
        <w:rPr>
          <w:rFonts w:ascii="Verdana" w:eastAsia="Calibri" w:hAnsi="Verdana" w:cs="Calibri"/>
          <w:sz w:val="18"/>
          <w:szCs w:val="18"/>
        </w:rPr>
        <w:t xml:space="preserve"> de la renta en concepto de FIANZA por importe de [   ] (0,00) EUROS que responderán del pago de alquiler, de los perjuicios por incumplimiento de las obligaciones contractuales, de la penalización del pacto tercero y/o del total importe de los daños ocasionados en el inmueble hasta donde alcance. La fianza se devolverá al arrendatario previa comprobación del estado de la vivienda al finalizar el contrato y en ningún caso podrá aplicarse por el arrendatario a mensualidades de renta no abonadas cuya obligación de pago el mismo ha asumido.</w:t>
      </w:r>
    </w:p>
    <w:p w14:paraId="0000006C" w14:textId="2BC490F8" w:rsidR="00B63DC8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DECIMO</w:t>
      </w:r>
      <w:r w:rsidR="00A67015" w:rsidRPr="00AF1D2C">
        <w:rPr>
          <w:rFonts w:ascii="Verdana" w:eastAsia="Calibri" w:hAnsi="Verdana" w:cs="Calibri"/>
          <w:b/>
          <w:sz w:val="18"/>
          <w:szCs w:val="18"/>
          <w:u w:val="single"/>
        </w:rPr>
        <w:t>CUARTO</w:t>
      </w:r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.-</w:t>
      </w:r>
      <w:proofErr w:type="gramEnd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 xml:space="preserve"> PROHIBICIÓN DE SUBARRIENDO.-</w:t>
      </w:r>
      <w:r w:rsidRPr="00AF1D2C">
        <w:rPr>
          <w:rFonts w:ascii="Verdana" w:eastAsia="Calibri" w:hAnsi="Verdana" w:cs="Calibri"/>
          <w:sz w:val="18"/>
          <w:szCs w:val="18"/>
        </w:rPr>
        <w:t xml:space="preserve"> Queda expresamente prohibida la cesión del contrato y/o el subarriendo parcial y/o total de la vivienda arrendada.</w:t>
      </w:r>
    </w:p>
    <w:p w14:paraId="0000006E" w14:textId="1528E75E" w:rsidR="00B63DC8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>El incumplimiento por parte del arrendatario de esta prohibición dará lugar a la resolución del presente contrato de forma inmediata.</w:t>
      </w:r>
    </w:p>
    <w:p w14:paraId="00000070" w14:textId="01769AE6" w:rsidR="00B63DC8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DECIMO</w:t>
      </w:r>
      <w:r w:rsidR="00A67015" w:rsidRPr="00AF1D2C">
        <w:rPr>
          <w:rFonts w:ascii="Verdana" w:eastAsia="Calibri" w:hAnsi="Verdana" w:cs="Calibri"/>
          <w:b/>
          <w:sz w:val="18"/>
          <w:szCs w:val="18"/>
          <w:u w:val="single"/>
        </w:rPr>
        <w:t>QUINTO</w:t>
      </w:r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.-</w:t>
      </w:r>
      <w:proofErr w:type="gramEnd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 xml:space="preserve"> RENUNCIA DEL DERECHO DE ADQUISICION PREFERENTE.-</w:t>
      </w:r>
      <w:r w:rsidRPr="00AF1D2C">
        <w:rPr>
          <w:rFonts w:ascii="Verdana" w:eastAsia="Calibri" w:hAnsi="Verdana" w:cs="Calibri"/>
          <w:sz w:val="18"/>
          <w:szCs w:val="18"/>
        </w:rPr>
        <w:t xml:space="preserve"> El arrendatario hace expresa renuncia a los derechos de tanteo y retracto recogidos en el artículo 25 de la LAU. A estos efectos, el arrendador deberá comunicar al arrendatario su intención de vender la vivienda con una antelación mínima de treinta días a la fecha de formalización del contrato de compraventa.</w:t>
      </w:r>
    </w:p>
    <w:p w14:paraId="7A845C59" w14:textId="3125DF7C" w:rsidR="00230883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DECIMOS</w:t>
      </w:r>
      <w:r w:rsidR="00A67015" w:rsidRPr="00AF1D2C">
        <w:rPr>
          <w:rFonts w:ascii="Verdana" w:eastAsia="Calibri" w:hAnsi="Verdana" w:cs="Calibri"/>
          <w:b/>
          <w:sz w:val="18"/>
          <w:szCs w:val="18"/>
          <w:u w:val="single"/>
        </w:rPr>
        <w:t>SEXTO</w:t>
      </w:r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.-</w:t>
      </w:r>
      <w:proofErr w:type="gramEnd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RENUNCIA A LA SUBROGACION.-</w:t>
      </w:r>
      <w:r w:rsidRPr="00AF1D2C">
        <w:rPr>
          <w:rFonts w:ascii="Verdana" w:eastAsia="Calibri" w:hAnsi="Verdana" w:cs="Calibri"/>
          <w:sz w:val="18"/>
          <w:szCs w:val="18"/>
        </w:rPr>
        <w:t xml:space="preserve"> </w:t>
      </w:r>
      <w:r w:rsidR="00A67015" w:rsidRPr="00AF1D2C">
        <w:rPr>
          <w:rFonts w:ascii="Verdana" w:eastAsia="Calibri" w:hAnsi="Verdana" w:cs="Calibri"/>
          <w:sz w:val="18"/>
          <w:szCs w:val="18"/>
        </w:rPr>
        <w:t>N</w:t>
      </w:r>
      <w:r w:rsidRPr="00AF1D2C">
        <w:rPr>
          <w:rFonts w:ascii="Verdana" w:eastAsia="Calibri" w:hAnsi="Verdana" w:cs="Calibri"/>
          <w:sz w:val="18"/>
          <w:szCs w:val="18"/>
        </w:rPr>
        <w:t>o existirá derecho de subrogación en caso de fallecimiento del arrendatario.</w:t>
      </w:r>
    </w:p>
    <w:p w14:paraId="00000074" w14:textId="4AF796D8" w:rsidR="00B63DC8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DECIMO</w:t>
      </w:r>
      <w:r w:rsidR="00A67015" w:rsidRPr="00AF1D2C">
        <w:rPr>
          <w:rFonts w:ascii="Verdana" w:eastAsia="Calibri" w:hAnsi="Verdana" w:cs="Calibri"/>
          <w:b/>
          <w:sz w:val="18"/>
          <w:szCs w:val="18"/>
          <w:u w:val="single"/>
        </w:rPr>
        <w:t>SÉPTIMO</w:t>
      </w:r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.-</w:t>
      </w:r>
      <w:proofErr w:type="gramEnd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 xml:space="preserve"> JURISDICCION.-</w:t>
      </w:r>
      <w:r w:rsidRPr="00AF1D2C">
        <w:rPr>
          <w:rFonts w:ascii="Verdana" w:eastAsia="Calibri" w:hAnsi="Verdana" w:cs="Calibri"/>
          <w:sz w:val="18"/>
          <w:szCs w:val="18"/>
        </w:rPr>
        <w:t xml:space="preserve"> Las partes se someten a los Juzgados y Tribunales de</w:t>
      </w:r>
      <w:r w:rsidR="00AF1D2C">
        <w:rPr>
          <w:rFonts w:ascii="Verdana" w:eastAsia="Calibri" w:hAnsi="Verdana" w:cs="Calibri"/>
          <w:sz w:val="18"/>
          <w:szCs w:val="18"/>
        </w:rPr>
        <w:t xml:space="preserve">l lugar donde radica la finca. </w:t>
      </w:r>
    </w:p>
    <w:p w14:paraId="00000075" w14:textId="0F668B51" w:rsidR="00B63DC8" w:rsidRPr="00AF1D2C" w:rsidRDefault="00A67015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proofErr w:type="gramStart"/>
      <w:r w:rsidRPr="00AF1D2C">
        <w:rPr>
          <w:rFonts w:ascii="Verdana" w:eastAsia="Calibri" w:hAnsi="Verdana" w:cs="Calibri"/>
          <w:b/>
          <w:sz w:val="18"/>
          <w:szCs w:val="18"/>
          <w:u w:val="single"/>
        </w:rPr>
        <w:t>DECIMOOCTAVO</w:t>
      </w:r>
      <w:r w:rsidR="00C023C3" w:rsidRPr="00AF1D2C">
        <w:rPr>
          <w:rFonts w:ascii="Verdana" w:eastAsia="Calibri" w:hAnsi="Verdana" w:cs="Calibri"/>
          <w:b/>
          <w:sz w:val="18"/>
          <w:szCs w:val="18"/>
          <w:u w:val="single"/>
        </w:rPr>
        <w:t>.-</w:t>
      </w:r>
      <w:proofErr w:type="gramEnd"/>
      <w:r w:rsidR="00C023C3" w:rsidRPr="00AF1D2C">
        <w:rPr>
          <w:rFonts w:ascii="Verdana" w:eastAsia="Calibri" w:hAnsi="Verdana" w:cs="Calibri"/>
          <w:b/>
          <w:sz w:val="18"/>
          <w:szCs w:val="18"/>
          <w:u w:val="single"/>
        </w:rPr>
        <w:t xml:space="preserve"> NOTIFICACIONES.-</w:t>
      </w:r>
      <w:r w:rsidR="00C023C3" w:rsidRPr="00AF1D2C">
        <w:rPr>
          <w:rFonts w:ascii="Verdana" w:eastAsia="Calibri" w:hAnsi="Verdana" w:cs="Calibri"/>
          <w:sz w:val="18"/>
          <w:szCs w:val="18"/>
        </w:rPr>
        <w:t xml:space="preserve"> A efectos de recibir cualquier notificación vinculada con los derechos y obligaciones reconocidos en este contrato se designa la dirección que consta </w:t>
      </w:r>
      <w:r w:rsidR="00C023C3" w:rsidRPr="00AF1D2C">
        <w:rPr>
          <w:rFonts w:ascii="Verdana" w:eastAsia="Calibri" w:hAnsi="Verdana" w:cs="Calibri"/>
          <w:sz w:val="18"/>
          <w:szCs w:val="18"/>
        </w:rPr>
        <w:lastRenderedPageBreak/>
        <w:t xml:space="preserve">en el encabezamiento del contrato para el arrendador, y el de la vivienda que es objeto de arrendamiento para el arrendatario. </w:t>
      </w:r>
    </w:p>
    <w:p w14:paraId="00000076" w14:textId="77777777" w:rsidR="00B63DC8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 xml:space="preserve">Asimismo, y a fin de facilitar las comunicaciones entre las partes se designan las siguientes direcciones de correo electrónico, siempre que se garantice la autenticidad del a comunicación y de su contenido y quede constancia fehaciente de la </w:t>
      </w:r>
      <w:proofErr w:type="spellStart"/>
      <w:r w:rsidRPr="00AF1D2C">
        <w:rPr>
          <w:rFonts w:ascii="Verdana" w:eastAsia="Calibri" w:hAnsi="Verdana" w:cs="Calibri"/>
          <w:sz w:val="18"/>
          <w:szCs w:val="18"/>
        </w:rPr>
        <w:t>remisión</w:t>
      </w:r>
      <w:proofErr w:type="spellEnd"/>
      <w:r w:rsidRPr="00AF1D2C">
        <w:rPr>
          <w:rFonts w:ascii="Verdana" w:eastAsia="Calibri" w:hAnsi="Verdana" w:cs="Calibri"/>
          <w:sz w:val="18"/>
          <w:szCs w:val="18"/>
        </w:rPr>
        <w:t xml:space="preserve"> y recepción íntegras y del momento en que se hicieron.</w:t>
      </w:r>
    </w:p>
    <w:p w14:paraId="00000077" w14:textId="77777777" w:rsidR="00B63DC8" w:rsidRPr="00AF1D2C" w:rsidRDefault="00C023C3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ind w:left="720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 xml:space="preserve">Por el arrendatario: [ </w:t>
      </w:r>
      <w:proofErr w:type="gramStart"/>
      <w:r w:rsidRPr="00AF1D2C">
        <w:rPr>
          <w:rFonts w:ascii="Verdana" w:eastAsia="Calibri" w:hAnsi="Verdana" w:cs="Calibri"/>
          <w:sz w:val="18"/>
          <w:szCs w:val="18"/>
        </w:rPr>
        <w:t xml:space="preserve">  ]</w:t>
      </w:r>
      <w:proofErr w:type="gramEnd"/>
    </w:p>
    <w:p w14:paraId="54476458" w14:textId="51E165C0" w:rsidR="00AF1D2C" w:rsidRDefault="00C023C3" w:rsidP="00AF1D2C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ind w:left="720"/>
        <w:jc w:val="both"/>
        <w:rPr>
          <w:rFonts w:ascii="Verdana" w:eastAsia="Calibri" w:hAnsi="Verdana" w:cs="Calibri"/>
          <w:sz w:val="18"/>
          <w:szCs w:val="18"/>
        </w:rPr>
      </w:pPr>
      <w:r w:rsidRPr="00AF1D2C">
        <w:rPr>
          <w:rFonts w:ascii="Verdana" w:eastAsia="Calibri" w:hAnsi="Verdana" w:cs="Calibri"/>
          <w:sz w:val="18"/>
          <w:szCs w:val="18"/>
        </w:rPr>
        <w:t xml:space="preserve">Por el arrendador: [ </w:t>
      </w:r>
      <w:proofErr w:type="gramStart"/>
      <w:r w:rsidRPr="00AF1D2C">
        <w:rPr>
          <w:rFonts w:ascii="Verdana" w:eastAsia="Calibri" w:hAnsi="Verdana" w:cs="Calibri"/>
          <w:sz w:val="18"/>
          <w:szCs w:val="18"/>
        </w:rPr>
        <w:t xml:space="preserve">  ]</w:t>
      </w:r>
      <w:proofErr w:type="gramEnd"/>
    </w:p>
    <w:p w14:paraId="33A1DFD0" w14:textId="77777777" w:rsidR="00AF1D2C" w:rsidRDefault="00AF1D2C" w:rsidP="00AF1D2C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</w:p>
    <w:p w14:paraId="6E095ACE" w14:textId="7E75D301" w:rsidR="00AF1D2C" w:rsidRPr="00AF1D2C" w:rsidRDefault="00AF1D2C" w:rsidP="00AF1D2C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Las partes firman el presente contrato por duplicado ejemplar, en el lugar y fecha que figuran </w:t>
      </w:r>
      <w:r w:rsidRPr="00AF1D2C">
        <w:rPr>
          <w:rFonts w:ascii="Verdana" w:eastAsia="Calibri" w:hAnsi="Verdana" w:cs="Calibri"/>
          <w:i/>
          <w:iCs/>
          <w:sz w:val="18"/>
          <w:szCs w:val="18"/>
        </w:rPr>
        <w:t>ut supra</w:t>
      </w:r>
      <w:r>
        <w:rPr>
          <w:rFonts w:ascii="Verdana" w:eastAsia="Calibri" w:hAnsi="Verdana" w:cs="Calibri"/>
          <w:sz w:val="18"/>
          <w:szCs w:val="18"/>
        </w:rPr>
        <w:t xml:space="preserve">. </w:t>
      </w:r>
    </w:p>
    <w:p w14:paraId="00000092" w14:textId="77777777" w:rsidR="00B63DC8" w:rsidRPr="00AF1D2C" w:rsidRDefault="00B63DC8"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72"/>
        <w:jc w:val="both"/>
        <w:rPr>
          <w:rFonts w:ascii="Verdana" w:eastAsia="Courier New" w:hAnsi="Verdana" w:cs="Courier New"/>
          <w:i/>
          <w:color w:val="FF0000"/>
          <w:sz w:val="18"/>
          <w:szCs w:val="18"/>
        </w:rPr>
      </w:pPr>
    </w:p>
    <w:p w14:paraId="00000093" w14:textId="77777777" w:rsidR="00B63DC8" w:rsidRPr="00AF1D2C" w:rsidRDefault="00B63DC8">
      <w:pPr>
        <w:rPr>
          <w:rFonts w:ascii="Verdana" w:eastAsia="Courier New" w:hAnsi="Verdana" w:cs="Courier New"/>
          <w:sz w:val="18"/>
          <w:szCs w:val="18"/>
        </w:rPr>
      </w:pPr>
    </w:p>
    <w:p w14:paraId="00000094" w14:textId="335CF84B" w:rsidR="00B63DC8" w:rsidRPr="00AF1D2C" w:rsidRDefault="00AF1D2C">
      <w:pPr>
        <w:rPr>
          <w:rFonts w:ascii="Verdana" w:eastAsia="Courier New" w:hAnsi="Verdana" w:cs="Courier New"/>
          <w:sz w:val="18"/>
          <w:szCs w:val="18"/>
        </w:rPr>
      </w:pPr>
      <w:r>
        <w:rPr>
          <w:rFonts w:ascii="Verdana" w:eastAsia="Courier New" w:hAnsi="Verdana" w:cs="Courier New"/>
          <w:sz w:val="18"/>
          <w:szCs w:val="18"/>
        </w:rPr>
        <w:t xml:space="preserve">ARRENDADOR </w:t>
      </w:r>
      <w:r>
        <w:rPr>
          <w:rFonts w:ascii="Verdana" w:eastAsia="Courier New" w:hAnsi="Verdana" w:cs="Courier New"/>
          <w:sz w:val="18"/>
          <w:szCs w:val="18"/>
        </w:rPr>
        <w:tab/>
      </w:r>
      <w:r>
        <w:rPr>
          <w:rFonts w:ascii="Verdana" w:eastAsia="Courier New" w:hAnsi="Verdana" w:cs="Courier New"/>
          <w:sz w:val="18"/>
          <w:szCs w:val="18"/>
        </w:rPr>
        <w:tab/>
      </w:r>
      <w:r>
        <w:rPr>
          <w:rFonts w:ascii="Verdana" w:eastAsia="Courier New" w:hAnsi="Verdana" w:cs="Courier New"/>
          <w:sz w:val="18"/>
          <w:szCs w:val="18"/>
        </w:rPr>
        <w:tab/>
      </w:r>
      <w:r>
        <w:rPr>
          <w:rFonts w:ascii="Verdana" w:eastAsia="Courier New" w:hAnsi="Verdana" w:cs="Courier New"/>
          <w:sz w:val="18"/>
          <w:szCs w:val="18"/>
        </w:rPr>
        <w:tab/>
      </w:r>
      <w:r>
        <w:rPr>
          <w:rFonts w:ascii="Verdana" w:eastAsia="Courier New" w:hAnsi="Verdana" w:cs="Courier New"/>
          <w:sz w:val="18"/>
          <w:szCs w:val="18"/>
        </w:rPr>
        <w:tab/>
      </w:r>
      <w:r>
        <w:rPr>
          <w:rFonts w:ascii="Verdana" w:eastAsia="Courier New" w:hAnsi="Verdana" w:cs="Courier New"/>
          <w:sz w:val="18"/>
          <w:szCs w:val="18"/>
        </w:rPr>
        <w:tab/>
      </w:r>
      <w:r>
        <w:rPr>
          <w:rFonts w:ascii="Verdana" w:eastAsia="Courier New" w:hAnsi="Verdana" w:cs="Courier New"/>
          <w:sz w:val="18"/>
          <w:szCs w:val="18"/>
        </w:rPr>
        <w:tab/>
      </w:r>
      <w:r>
        <w:rPr>
          <w:rFonts w:ascii="Verdana" w:eastAsia="Courier New" w:hAnsi="Verdana" w:cs="Courier New"/>
          <w:sz w:val="18"/>
          <w:szCs w:val="18"/>
        </w:rPr>
        <w:tab/>
        <w:t>ARRENDATARIO</w:t>
      </w:r>
    </w:p>
    <w:sectPr w:rsidR="00B63DC8" w:rsidRPr="00AF1D2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4A89D" w14:textId="77777777" w:rsidR="004868E6" w:rsidRDefault="004868E6">
      <w:r>
        <w:separator/>
      </w:r>
    </w:p>
  </w:endnote>
  <w:endnote w:type="continuationSeparator" w:id="0">
    <w:p w14:paraId="521846FB" w14:textId="77777777" w:rsidR="004868E6" w:rsidRDefault="0048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9758478"/>
      <w:docPartObj>
        <w:docPartGallery w:val="Page Numbers (Bottom of Page)"/>
        <w:docPartUnique/>
      </w:docPartObj>
    </w:sdtPr>
    <w:sdtEndPr/>
    <w:sdtContent>
      <w:p w14:paraId="7EA1B9CD" w14:textId="4F91C6E9" w:rsidR="00B55F55" w:rsidRDefault="00B55F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4CC">
          <w:rPr>
            <w:noProof/>
          </w:rPr>
          <w:t>5</w:t>
        </w:r>
        <w:r>
          <w:fldChar w:fldCharType="end"/>
        </w:r>
      </w:p>
    </w:sdtContent>
  </w:sdt>
  <w:p w14:paraId="560AB143" w14:textId="77777777" w:rsidR="00B55F55" w:rsidRDefault="00B5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EFEEA" w14:textId="77777777" w:rsidR="004868E6" w:rsidRDefault="004868E6">
      <w:r>
        <w:separator/>
      </w:r>
    </w:p>
  </w:footnote>
  <w:footnote w:type="continuationSeparator" w:id="0">
    <w:p w14:paraId="2AF8A329" w14:textId="77777777" w:rsidR="004868E6" w:rsidRDefault="00486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3D797" w14:textId="24C96659" w:rsidR="004E73FC" w:rsidRDefault="004E73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682DFC" wp14:editId="799C4D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74750" cy="376555"/>
              <wp:effectExtent l="0" t="0" r="0" b="4445"/>
              <wp:wrapNone/>
              <wp:docPr id="1344955071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A926AA" w14:textId="373D1862" w:rsidR="004E73FC" w:rsidRPr="004E73FC" w:rsidRDefault="004E73FC" w:rsidP="004E73FC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4E73FC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82D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41.3pt;margin-top:0;width:92.5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1FA926AA" w14:textId="373D1862" w:rsidR="004E73FC" w:rsidRPr="004E73FC" w:rsidRDefault="004E73FC" w:rsidP="004E73FC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4E73FC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8491" w:type="dxa"/>
      <w:tblInd w:w="-1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2781"/>
      <w:gridCol w:w="2781"/>
      <w:gridCol w:w="2929"/>
    </w:tblGrid>
    <w:tr w:rsidR="6F1E57C7" w14:paraId="1766390A" w14:textId="77777777" w:rsidTr="004D08A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81" w:type="dxa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  <w:tcMar>
            <w:left w:w="105" w:type="dxa"/>
            <w:right w:w="105" w:type="dxa"/>
          </w:tcMar>
        </w:tcPr>
        <w:p w14:paraId="1A87D9C1" w14:textId="11D180DC" w:rsidR="6F1E57C7" w:rsidRDefault="004D08A5" w:rsidP="6F1E57C7">
          <w:pPr>
            <w:pStyle w:val="Header"/>
            <w:jc w:val="center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r>
            <w:rPr>
              <w:noProof/>
              <w:sz w:val="20"/>
            </w:rPr>
            <w:drawing>
              <wp:inline distT="0" distB="0" distL="0" distR="0" wp14:anchorId="2D492003" wp14:editId="695DCD62">
                <wp:extent cx="762000" cy="762000"/>
                <wp:effectExtent l="0" t="0" r="0" b="0"/>
                <wp:docPr id="34202153" name="Picture 8" descr="A logo of a build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202153" name="Picture 8" descr="A logo of a building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1" w:type="dxa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  <w:tcMar>
            <w:left w:w="105" w:type="dxa"/>
            <w:right w:w="105" w:type="dxa"/>
          </w:tcMar>
        </w:tcPr>
        <w:p w14:paraId="4808FB97" w14:textId="05EA228A" w:rsidR="6F1E57C7" w:rsidRDefault="00C02AA5" w:rsidP="6F1E57C7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b w:val="0"/>
              <w:bCs w:val="0"/>
              <w:color w:val="000000" w:themeColor="text1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800" behindDoc="1" locked="0" layoutInCell="1" allowOverlap="1" wp14:anchorId="023BCE45" wp14:editId="7B9B304F">
                    <wp:simplePos x="0" y="0"/>
                    <wp:positionH relativeFrom="page">
                      <wp:posOffset>17145</wp:posOffset>
                    </wp:positionH>
                    <wp:positionV relativeFrom="page">
                      <wp:posOffset>182245</wp:posOffset>
                    </wp:positionV>
                    <wp:extent cx="2057400" cy="306070"/>
                    <wp:effectExtent l="0" t="0" r="0" b="0"/>
                    <wp:wrapNone/>
                    <wp:docPr id="3" name="Text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057400" cy="3060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F70C779" w14:textId="77777777" w:rsidR="00C02AA5" w:rsidRDefault="00C02AA5" w:rsidP="00C02AA5">
                                <w:pPr>
                                  <w:spacing w:before="19" w:line="230" w:lineRule="auto"/>
                                  <w:ind w:left="20" w:right="18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Documento de uso exclusivo para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los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miembros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hyperlink r:id="rId2" w:history="1">
                                  <w:r w:rsidRPr="00284E44">
                                    <w:rPr>
                                      <w:rStyle w:val="Hyperlink"/>
                                      <w:sz w:val="20"/>
                                    </w:rPr>
                                    <w:t>Invertir en Inmuebles.net</w:t>
                                  </w:r>
                                </w:hyperlink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023BCE45"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" o:spid="_x0000_s1027" type="#_x0000_t202" style="position:absolute;left:0;text-align:left;margin-left:1.35pt;margin-top:14.35pt;width:162pt;height:24.1pt;z-index:-251655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" filled="f" stroked="f">
                    <v:textbox inset="0,0,0,0">
                      <w:txbxContent>
                        <w:p w14:paraId="2F70C779" w14:textId="77777777" w:rsidR="00C02AA5" w:rsidRDefault="00C02AA5" w:rsidP="00C02AA5">
                          <w:pPr>
                            <w:spacing w:before="19" w:line="230" w:lineRule="auto"/>
                            <w:ind w:left="20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Documento de uso exclusivo para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los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miembros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hyperlink r:id="rId3" w:history="1">
                            <w:r w:rsidRPr="00284E44">
                              <w:rPr>
                                <w:rStyle w:val="Hyperlink"/>
                                <w:sz w:val="20"/>
                              </w:rPr>
                              <w:t>Invertir en Inmuebles.net</w:t>
                            </w:r>
                          </w:hyperlink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929" w:type="dxa"/>
          <w:tc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  <w:tcMar>
            <w:left w:w="105" w:type="dxa"/>
            <w:right w:w="105" w:type="dxa"/>
          </w:tcMar>
        </w:tcPr>
        <w:p w14:paraId="4F72248D" w14:textId="3B6F1285" w:rsidR="6F1E57C7" w:rsidRDefault="6F1E57C7" w:rsidP="6F1E57C7">
          <w:pPr>
            <w:tabs>
              <w:tab w:val="center" w:pos="4252"/>
              <w:tab w:val="right" w:pos="8504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b w:val="0"/>
              <w:bCs w:val="0"/>
              <w:color w:val="000000" w:themeColor="text1"/>
              <w:sz w:val="22"/>
              <w:szCs w:val="22"/>
            </w:rPr>
          </w:pPr>
        </w:p>
        <w:p w14:paraId="16DC1944" w14:textId="637F7C8F" w:rsidR="6F1E57C7" w:rsidRDefault="6F1E57C7" w:rsidP="6F1E57C7">
          <w:pPr>
            <w:tabs>
              <w:tab w:val="center" w:pos="4252"/>
              <w:tab w:val="right" w:pos="8504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b w:val="0"/>
              <w:bCs w:val="0"/>
              <w:color w:val="000000" w:themeColor="text1"/>
              <w:sz w:val="22"/>
              <w:szCs w:val="22"/>
            </w:rPr>
          </w:pPr>
        </w:p>
      </w:tc>
    </w:tr>
  </w:tbl>
  <w:p w14:paraId="3DCDAB68" w14:textId="46CB37AF" w:rsidR="00EA4608" w:rsidRDefault="00EA4608" w:rsidP="004E73FC">
    <w:pPr>
      <w:pStyle w:val="Header"/>
    </w:pPr>
  </w:p>
  <w:p w14:paraId="6F2D32CF" w14:textId="77777777" w:rsidR="0033418A" w:rsidRDefault="0033418A" w:rsidP="003341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E7480" w14:textId="4EE75DC6" w:rsidR="004E73FC" w:rsidRDefault="004E73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054A6D" wp14:editId="5FC7A10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74750" cy="376555"/>
              <wp:effectExtent l="0" t="0" r="0" b="4445"/>
              <wp:wrapNone/>
              <wp:docPr id="943924985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681C2" w14:textId="270CF500" w:rsidR="004E73FC" w:rsidRPr="004E73FC" w:rsidRDefault="004E73FC" w:rsidP="004E73FC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4E73FC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54A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41.3pt;margin-top:0;width:92.5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75E681C2" w14:textId="270CF500" w:rsidR="004E73FC" w:rsidRPr="004E73FC" w:rsidRDefault="004E73FC" w:rsidP="004E73FC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4E73FC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052E9"/>
    <w:multiLevelType w:val="multilevel"/>
    <w:tmpl w:val="DBE0DEF4"/>
    <w:lvl w:ilvl="0">
      <w:start w:val="7"/>
      <w:numFmt w:val="lowerLetter"/>
      <w:lvlText w:val="%1)"/>
      <w:lvlJc w:val="left"/>
      <w:pPr>
        <w:ind w:left="106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F406378"/>
    <w:multiLevelType w:val="multilevel"/>
    <w:tmpl w:val="90FA669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D64198"/>
    <w:multiLevelType w:val="multilevel"/>
    <w:tmpl w:val="644C150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05D6E4D"/>
    <w:multiLevelType w:val="multilevel"/>
    <w:tmpl w:val="57F81FA0"/>
    <w:lvl w:ilvl="0">
      <w:start w:val="1"/>
      <w:numFmt w:val="lowerLetter"/>
      <w:lvlText w:val="%1)"/>
      <w:lvlJc w:val="left"/>
      <w:pPr>
        <w:ind w:left="463" w:hanging="283"/>
      </w:pPr>
      <w:rPr>
        <w:b/>
        <w:i w:val="0"/>
        <w:strike w:val="0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23108580">
    <w:abstractNumId w:val="0"/>
  </w:num>
  <w:num w:numId="2" w16cid:durableId="1511682713">
    <w:abstractNumId w:val="3"/>
  </w:num>
  <w:num w:numId="3" w16cid:durableId="1489320813">
    <w:abstractNumId w:val="2"/>
  </w:num>
  <w:num w:numId="4" w16cid:durableId="121631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C8"/>
    <w:rsid w:val="000E206D"/>
    <w:rsid w:val="00230883"/>
    <w:rsid w:val="002517E5"/>
    <w:rsid w:val="002E34CC"/>
    <w:rsid w:val="0033418A"/>
    <w:rsid w:val="003741E2"/>
    <w:rsid w:val="0041199F"/>
    <w:rsid w:val="004528BC"/>
    <w:rsid w:val="004868E6"/>
    <w:rsid w:val="004A0820"/>
    <w:rsid w:val="004D08A5"/>
    <w:rsid w:val="004E73FC"/>
    <w:rsid w:val="006E0C57"/>
    <w:rsid w:val="00763314"/>
    <w:rsid w:val="007F7500"/>
    <w:rsid w:val="008D37D0"/>
    <w:rsid w:val="009C5ACD"/>
    <w:rsid w:val="00A67015"/>
    <w:rsid w:val="00A87F41"/>
    <w:rsid w:val="00AF1D2C"/>
    <w:rsid w:val="00B122BC"/>
    <w:rsid w:val="00B22871"/>
    <w:rsid w:val="00B55F55"/>
    <w:rsid w:val="00B63DC8"/>
    <w:rsid w:val="00B900F4"/>
    <w:rsid w:val="00C023C3"/>
    <w:rsid w:val="00C02AA5"/>
    <w:rsid w:val="00C12010"/>
    <w:rsid w:val="00C92298"/>
    <w:rsid w:val="00CB3D95"/>
    <w:rsid w:val="00D94CE7"/>
    <w:rsid w:val="00E956D0"/>
    <w:rsid w:val="00EA4608"/>
    <w:rsid w:val="00FC23E4"/>
    <w:rsid w:val="00FF5BC9"/>
    <w:rsid w:val="6F1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43343"/>
  <w15:docId w15:val="{7841A96C-7311-4B1B-9C82-03BB8491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38"/>
  </w:style>
  <w:style w:type="paragraph" w:styleId="Heading1">
    <w:name w:val="heading 1"/>
    <w:basedOn w:val="Normal"/>
    <w:next w:val="Normal"/>
    <w:qFormat/>
    <w:rsid w:val="007E4F38"/>
    <w:pPr>
      <w:keepNext/>
      <w:spacing w:before="240" w:after="60"/>
      <w:jc w:val="center"/>
      <w:outlineLvl w:val="0"/>
    </w:pPr>
    <w:rPr>
      <w:rFonts w:ascii="Arial" w:eastAsia="Arial Unicode MS" w:hAnsi="Arial"/>
      <w:b/>
      <w:sz w:val="28"/>
      <w:szCs w:val="20"/>
      <w:lang w:val="es-ES_tradnl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rsid w:val="007E4F38"/>
    <w:pPr>
      <w:tabs>
        <w:tab w:val="left" w:pos="45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172" w:line="224" w:lineRule="exact"/>
      <w:ind w:firstLine="237"/>
      <w:jc w:val="both"/>
    </w:pPr>
    <w:rPr>
      <w:rFonts w:ascii="Tahoma" w:hAnsi="Tahoma" w:cs="Tahoma"/>
      <w:spacing w:val="5"/>
    </w:rPr>
  </w:style>
  <w:style w:type="paragraph" w:styleId="BodyTextIndent2">
    <w:name w:val="Body Text Indent 2"/>
    <w:basedOn w:val="Normal"/>
    <w:rsid w:val="007E4F38"/>
    <w:pPr>
      <w:tabs>
        <w:tab w:val="left" w:pos="45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172" w:line="224" w:lineRule="exact"/>
      <w:ind w:firstLine="237"/>
      <w:jc w:val="both"/>
    </w:pPr>
    <w:rPr>
      <w:rFonts w:ascii="Tahoma" w:hAnsi="Tahoma" w:cs="Tahoma"/>
      <w:i/>
      <w:iCs/>
      <w:color w:val="FF0000"/>
      <w:spacing w:val="5"/>
    </w:rPr>
  </w:style>
  <w:style w:type="paragraph" w:styleId="BodyTextIndent3">
    <w:name w:val="Body Text Indent 3"/>
    <w:basedOn w:val="Normal"/>
    <w:rsid w:val="007E4F38"/>
    <w:pPr>
      <w:tabs>
        <w:tab w:val="left" w:pos="45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172" w:line="224" w:lineRule="exact"/>
      <w:ind w:firstLine="237"/>
      <w:jc w:val="both"/>
    </w:pPr>
    <w:rPr>
      <w:rFonts w:ascii="Tahoma" w:hAnsi="Tahoma" w:cs="Tahoma"/>
      <w:color w:val="0000FF"/>
      <w:spacing w:val="5"/>
    </w:rPr>
  </w:style>
  <w:style w:type="paragraph" w:styleId="BodyText">
    <w:name w:val="Body Text"/>
    <w:basedOn w:val="Normal"/>
    <w:rsid w:val="005A23F8"/>
    <w:pPr>
      <w:spacing w:after="120"/>
    </w:pPr>
  </w:style>
  <w:style w:type="character" w:styleId="Hyperlink">
    <w:name w:val="Hyperlink"/>
    <w:rsid w:val="005A4DCB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72"/>
    <w:qFormat/>
    <w:rsid w:val="00F53B80"/>
    <w:pPr>
      <w:ind w:left="708"/>
    </w:pPr>
  </w:style>
  <w:style w:type="paragraph" w:styleId="Header">
    <w:name w:val="header"/>
    <w:basedOn w:val="Normal"/>
    <w:link w:val="HeaderChar"/>
    <w:uiPriority w:val="99"/>
    <w:rsid w:val="001B54E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1B54E2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1B54E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1B54E2"/>
    <w:rPr>
      <w:sz w:val="24"/>
      <w:szCs w:val="24"/>
      <w:lang w:val="es-ES" w:eastAsia="es-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956D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NormalTable0"/>
    <w:uiPriority w:val="44"/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nvertireninmuebles.net/" TargetMode="External"/><Relationship Id="rId2" Type="http://schemas.openxmlformats.org/officeDocument/2006/relationships/hyperlink" Target="https://invertireninmuebles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3nHzYADTR7eU6mDAderfqFyT8g==">AMUW2mUNqacVZ8IVNVcDKkYw0GupJvXZoWEprjSXf0htzj8Q/eBDKKQofrbzmm+Szrt33cCSyQLcm2eOnD+AllpuaonVVtYeUIJDMl0dhRGjDJ4Dt9qfwn4UH/Bx2eGHcCycFGOvGm8C</go:docsCustomData>
</go:gDocsCustomXmlDataStorage>
</file>

<file path=customXml/itemProps1.xml><?xml version="1.0" encoding="utf-8"?>
<ds:datastoreItem xmlns:ds="http://schemas.openxmlformats.org/officeDocument/2006/customXml" ds:itemID="{AD057FD6-5F47-48CC-9BFB-76BE1FACD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1885</Words>
  <Characters>10749</Characters>
  <Application>Microsoft Office Word</Application>
  <DocSecurity>0</DocSecurity>
  <Lines>89</Lines>
  <Paragraphs>25</Paragraphs>
  <ScaleCrop>false</ScaleCrop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 GONZALEZ ALVAREZ</dc:creator>
  <cp:lastModifiedBy>Alejandro GONZALEZ ALVAREZ</cp:lastModifiedBy>
  <cp:revision>2</cp:revision>
  <dcterms:created xsi:type="dcterms:W3CDTF">2024-06-20T09:49:00Z</dcterms:created>
  <dcterms:modified xsi:type="dcterms:W3CDTF">2024-06-20T09:49:00Z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384326f9,502a62bf,7d14c6f2</vt:lpwstr>
  </property>
  <property fmtid="{D5CDD505-2E9C-101B-9397-08002B2CF9AE}" pid="3" name="ClassificationContentMarkingHeaderFontProps">
    <vt:lpwstr>#ff8c00,12,Calibri</vt:lpwstr>
  </property>
  <property fmtid="{D5CDD505-2E9C-101B-9397-08002B2CF9AE}" pid="4" name="ClassificationContentMarkingHeaderText">
    <vt:lpwstr>CONFIDENTIAL</vt:lpwstr>
  </property>
  <property fmtid="{D5CDD505-2E9C-101B-9397-08002B2CF9AE}" pid="5" name="MSIP_Label_d2db9220-a04a-4f06-aab9-80cbe5287fb3_Enabled">
    <vt:lpwstr>true</vt:lpwstr>
  </property>
  <property fmtid="{D5CDD505-2E9C-101B-9397-08002B2CF9AE}" pid="6" name="MSIP_Label_d2db9220-a04a-4f06-aab9-80cbe5287fb3_SetDate">
    <vt:lpwstr>2024-06-20T09:48:05Z</vt:lpwstr>
  </property>
  <property fmtid="{D5CDD505-2E9C-101B-9397-08002B2CF9AE}" pid="7" name="MSIP_Label_d2db9220-a04a-4f06-aab9-80cbe5287fb3_Method">
    <vt:lpwstr>Standard</vt:lpwstr>
  </property>
  <property fmtid="{D5CDD505-2E9C-101B-9397-08002B2CF9AE}" pid="8" name="MSIP_Label_d2db9220-a04a-4f06-aab9-80cbe5287fb3_Name">
    <vt:lpwstr>d2db9220-a04a-4f06-aab9-80cbe5287fb3</vt:lpwstr>
  </property>
  <property fmtid="{D5CDD505-2E9C-101B-9397-08002B2CF9AE}" pid="9" name="MSIP_Label_d2db9220-a04a-4f06-aab9-80cbe5287fb3_SiteId">
    <vt:lpwstr>b3f4f7c2-72ce-4192-aba4-d6c7719b5766</vt:lpwstr>
  </property>
  <property fmtid="{D5CDD505-2E9C-101B-9397-08002B2CF9AE}" pid="10" name="MSIP_Label_d2db9220-a04a-4f06-aab9-80cbe5287fb3_ActionId">
    <vt:lpwstr>bd5bd0ed-55d6-4ae9-a0aa-06ceda12d343</vt:lpwstr>
  </property>
  <property fmtid="{D5CDD505-2E9C-101B-9397-08002B2CF9AE}" pid="11" name="MSIP_Label_d2db9220-a04a-4f06-aab9-80cbe5287fb3_ContentBits">
    <vt:lpwstr>1</vt:lpwstr>
  </property>
</Properties>
</file>